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0050.1.189.2020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tworzenia i przeznaczenia do działań sił zbrojnych obrony cywilnej oraz restrukturyzacji formacji obrony cywilnej na terenie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1967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powszechnym obowiązku obrony Rzeczpospolitej Polskiej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1541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szczegółowego zakresu działania Szefa Obrony Cywilnej Kraju, szefów obrony cywilnej województw, powiatów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96,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850)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zarządzeniu nr 0050.1.143.2016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października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sprawie tworzenia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przeznaczenia do działań sił zbrojnych obrony cywilnej oraz restrukturyzacji formacji obrony cywilnej na terenie Gminy Szubin,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§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,,§ 11. Wykonanie zarządzenia powierzam Dyrektorowi Wydziału Spraw Obywatelskich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Szubinie”.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związku ze zmianami organizacyjnymi w Urzędzie Miejskim w Szubinie, nastąpiła konieczność aktualizacji zarządzenia dot. funkcjonowania formacji obrony cywilnej na terenie Gminy Szubin.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związku z powyższym wydanie niniejszego zarządzenia stało się konieczne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i jest w pełni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right"/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A84F5F3E-8D8B-49E0-BACE-0DE18368507B.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A84F5F3E-8D8B-49E0-BACE-0DE18368507B.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0050.1.189.2020 z dnia 27 października 2020 r.</dc:title>
  <dc:subject>zmieniające zarządzenie w^sprawie tworzenia i^przeznaczenia do działań sił zbrojnych obrony cywilnej oraz restrukturyzacji formacji obrony cywilnej na terenie Gminy Szubin.</dc:subject>
  <dc:creator>RenataK</dc:creator>
  <cp:lastModifiedBy>RenataK</cp:lastModifiedBy>
  <cp:revision>1</cp:revision>
  <dcterms:created xsi:type="dcterms:W3CDTF">2020-10-27T13:59:22Z</dcterms:created>
  <dcterms:modified xsi:type="dcterms:W3CDTF">2020-10-27T13:59:22Z</dcterms:modified>
  <cp:category>Akt prawny</cp:category>
</cp:coreProperties>
</file>