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0050.1.215.2020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15 grudnia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zmieniające zarządzenie w sprawie przeprowadzenia przetargu nieograniczonego na świadczenie usług komunalnych w zakresie opróżniania koszy ulicznych i zbierania odpadów z ulic miasta Szubina oraz powołania komisji przetargowej i określenia jej zadań.</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stycznia 2004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1843 oraz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2020r. poz.1086)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W zarządzeniu nr 0050.1.199.2020 Burmistrza Szubina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listopada 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sprawie przeprowadzenia przetargu nieograniczonego na </w:t>
      </w:r>
      <w:r>
        <w:rPr>
          <w:rFonts w:ascii="Times New Roman" w:eastAsia="Times New Roman" w:hAnsi="Times New Roman" w:cs="Times New Roman"/>
          <w:b/>
          <w:i w:val="0"/>
          <w:caps w:val="0"/>
          <w:strike w:val="0"/>
          <w:color w:val="000000"/>
          <w:sz w:val="22"/>
          <w:u w:val="none" w:color="000000"/>
          <w:vertAlign w:val="baseline"/>
        </w:rPr>
        <w:t>świadczenie usług komunalnych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zakresie opróżniania koszy ulicznych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zbierania odpadów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ulic miasta Szubina oraz powołania komisji przetargowej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określenia jej zadań, </w:t>
      </w:r>
      <w:r>
        <w:rPr>
          <w:rFonts w:ascii="Times New Roman" w:eastAsia="Times New Roman" w:hAnsi="Times New Roman" w:cs="Times New Roman"/>
          <w:b w:val="0"/>
          <w:i w:val="0"/>
          <w:caps w:val="0"/>
          <w:strike w:val="0"/>
          <w:color w:val="000000"/>
          <w:sz w:val="22"/>
          <w:u w:val="none" w:color="000000"/>
          <w:vertAlign w:val="baseline"/>
        </w:rPr>
        <w:t>zmienionym zarządzeniami nr 0050.1.202.2020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listopada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nr 0050.1.209.2020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otrzymuje brzmienie:</w:t>
      </w:r>
    </w:p>
    <w:p w:rsidR="00A77B3E">
      <w:pPr>
        <w:keepNext w:val="0"/>
        <w:keepLines/>
        <w:spacing w:before="120" w:after="120" w:line="240" w:lineRule="auto"/>
        <w:ind w:left="567" w:right="0" w:firstLine="227"/>
        <w:jc w:val="both"/>
        <w:rPr>
          <w:rFonts w:ascii="Times New Roman" w:eastAsia="Times New Roman" w:hAnsi="Times New Roman" w:cs="Times New Roman"/>
          <w:b w:val="0"/>
          <w:i w:val="0"/>
          <w:caps w:val="0"/>
          <w:strike w:val="0"/>
          <w:color w:val="000000"/>
          <w:sz w:val="22"/>
          <w:u w:val="none" w:color="000000"/>
          <w:vertAlign w:val="baseline"/>
        </w:rPr>
      </w:pPr>
      <w:r>
        <w:rPr>
          <w:b w:val="0"/>
          <w:i w:val="0"/>
          <w:u w:val="none"/>
        </w:rPr>
        <w:t>„</w:t>
      </w:r>
      <w:r>
        <w:rPr>
          <w:rFonts w:ascii="Times New Roman" w:eastAsia="Times New Roman" w:hAnsi="Times New Roman" w:cs="Times New Roman"/>
          <w:sz w:val="22"/>
        </w:rPr>
        <w:t>§ 2. </w:t>
      </w:r>
      <w:r>
        <w:rPr>
          <w:rFonts w:ascii="Times New Roman" w:eastAsia="Times New Roman" w:hAnsi="Times New Roman" w:cs="Times New Roman"/>
          <w:b w:val="0"/>
          <w:i w:val="0"/>
          <w:caps w:val="0"/>
          <w:strike w:val="0"/>
          <w:color w:val="000000"/>
          <w:sz w:val="22"/>
          <w:u w:val="none" w:color="000000"/>
          <w:vertAlign w:val="baseline"/>
        </w:rPr>
        <w:t>Powołać komisję przetargową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1,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90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Angelika Taraszczuk - przewodniczący komisji,</w:t>
      </w:r>
    </w:p>
    <w:p w:rsidR="00A77B3E">
      <w:pPr>
        <w:keepNext w:val="0"/>
        <w:keepLines w:val="0"/>
        <w:spacing w:before="120" w:after="120" w:line="240" w:lineRule="auto"/>
        <w:ind w:left="90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Natalia Lizak - zastępca przewodniczącego komisji,</w:t>
      </w:r>
    </w:p>
    <w:p w:rsidR="00A77B3E">
      <w:pPr>
        <w:keepNext w:val="0"/>
        <w:keepLines w:val="0"/>
        <w:spacing w:before="120" w:after="120" w:line="240" w:lineRule="auto"/>
        <w:ind w:left="90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Kamila Strzyżewska - członek komisji,</w:t>
      </w:r>
    </w:p>
    <w:p w:rsidR="00A77B3E">
      <w:pPr>
        <w:keepNext w:val="0"/>
        <w:keepLines w:val="0"/>
        <w:spacing w:before="120" w:after="120" w:line="240" w:lineRule="auto"/>
        <w:ind w:left="90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Małgorzata Łapaczyńska - sekretarz komisji.</w:t>
      </w:r>
      <w:r>
        <w:rPr>
          <w:b w:val="0"/>
          <w:i w:val="0"/>
          <w:u w:val="none"/>
        </w:rPr>
        <w:t>”</w:t>
      </w:r>
      <w:r>
        <w:t>.</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000000"/>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000000"/>
          <w:u w:val="none"/>
          <w:shd w:val="clear" w:color="auto" w:fill="auto"/>
          <w:vertAlign w:val="baseline"/>
        </w:rPr>
      </w:pPr>
      <w:r>
        <w:rPr>
          <w:rStyle w:val="DefaultParagraphFont"/>
          <w:b/>
          <w:i w:val="0"/>
          <w:caps w:val="0"/>
          <w:strike w:val="0"/>
          <w:noProof w:val="0"/>
          <w:vanish w:val="0"/>
          <w:color w:val="000000"/>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Zgodnie z przepisami ustawy z dnia 29 stycznia 2004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braku podstaw wykluczenia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prac.</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pP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W związku z nieobecnością pracowników zaistniała konieczność zmiany składu komisji przetargowej. </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Burmistrz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 xml:space="preserve">Mariusz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Piotrkowski</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left"/>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0050.1.215.2020 z dnia 15 grudnia 2020 r.</dc:title>
  <dc:subject>zmieniające zarządzenie w^sprawie przeprowadzenia przetargu nieograniczonego na świadczenie usług komunalnych w^zakresie opróżniania koszy ulicznych i^zbierania odpadów z^ulic miasta Szubina oraz powołania komisji przetargowej i^określenia jej zadań.</dc:subject>
  <dc:creator>RenataK</dc:creator>
  <cp:lastModifiedBy>RenataK</cp:lastModifiedBy>
  <cp:revision>1</cp:revision>
  <dcterms:created xsi:type="dcterms:W3CDTF">2020-12-16T08:12:42Z</dcterms:created>
  <dcterms:modified xsi:type="dcterms:W3CDTF">2020-12-16T08:12:42Z</dcterms:modified>
  <cp:category>Akt prawny</cp:category>
</cp:coreProperties>
</file>