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33502">
      <w:pPr>
        <w:jc w:val="center"/>
        <w:rPr>
          <w:b/>
          <w:caps/>
        </w:rPr>
      </w:pPr>
      <w:r>
        <w:rPr>
          <w:b/>
          <w:caps/>
        </w:rPr>
        <w:t>Zarządzenie Nr 0050.1.8.2021</w:t>
      </w:r>
      <w:r>
        <w:rPr>
          <w:b/>
          <w:caps/>
        </w:rPr>
        <w:br/>
        <w:t>Burmistrza Szubina</w:t>
      </w:r>
    </w:p>
    <w:p w:rsidR="00A77B3E" w:rsidRDefault="00733502">
      <w:pPr>
        <w:spacing w:before="280" w:after="280"/>
        <w:jc w:val="center"/>
        <w:rPr>
          <w:b/>
          <w:caps/>
        </w:rPr>
      </w:pPr>
      <w:r>
        <w:t>z dnia 22 stycznia 2021 r.</w:t>
      </w:r>
    </w:p>
    <w:p w:rsidR="00A77B3E" w:rsidRDefault="00733502">
      <w:pPr>
        <w:keepNext/>
        <w:spacing w:after="480"/>
        <w:jc w:val="center"/>
      </w:pPr>
      <w:r>
        <w:rPr>
          <w:b/>
        </w:rPr>
        <w:t>w sprawie wprowadzenia "Regulaminu udzielania zamówień p</w:t>
      </w:r>
      <w:bookmarkStart w:id="0" w:name="_GoBack"/>
      <w:bookmarkEnd w:id="0"/>
      <w:r>
        <w:rPr>
          <w:b/>
        </w:rPr>
        <w:t>ublicznych w Urzędzie Miejskim w Szubinie".</w:t>
      </w:r>
    </w:p>
    <w:p w:rsidR="00A77B3E" w:rsidRDefault="00733502">
      <w:pPr>
        <w:keepLines/>
        <w:spacing w:before="120" w:after="120"/>
        <w:ind w:firstLine="227"/>
      </w:pPr>
      <w:r>
        <w:t xml:space="preserve">Na podstawie art. 33 ust. 1 i 3 ustawy z dnia 8 marca 1990 r. o samorządzie </w:t>
      </w:r>
      <w:r>
        <w:t>gminnych (Dz. U z 2020 r. poz. 713 i 1378) w związku z art. 2 ust. 1 pkt. 1 ustawy z dnia 11 września 2019 r. Prawo zamówień publicznych (Dz.U. z 2019r. poz. 2019 oraz  z 2020r. poz. 1492 i 2275) zarządza się, co następuje:</w:t>
      </w:r>
    </w:p>
    <w:p w:rsidR="00A77B3E" w:rsidRDefault="00733502">
      <w:pPr>
        <w:spacing w:before="120" w:after="120"/>
        <w:jc w:val="center"/>
        <w:rPr>
          <w:b/>
        </w:rPr>
      </w:pPr>
      <w:r>
        <w:rPr>
          <w:b/>
        </w:rPr>
        <w:t>"Regulamin udzielania zamówień p</w:t>
      </w:r>
      <w:r>
        <w:rPr>
          <w:b/>
        </w:rPr>
        <w:t>ublicznych w Urzędzie Miejskim w Szubinie"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b/>
        </w:rPr>
        <w:t>"</w:t>
      </w:r>
      <w:r>
        <w:rPr>
          <w:color w:val="000000"/>
          <w:u w:color="000000"/>
        </w:rPr>
        <w:t>Regulamin udzielania zamówień publicznych w Urzędzie Miejskim w Szubinie"  określa zasady i tryb prowadzenia postępowań o udzielenie zamówień publicznych w Urzędzie Miejskim w Szubinie.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Regula</w:t>
      </w:r>
      <w:r>
        <w:rPr>
          <w:color w:val="000000"/>
          <w:u w:color="000000"/>
        </w:rPr>
        <w:t>minie udzielenia zamówień publicznych w Urzędzie Miejskim w Szubinie jest mowa o: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kierowniku zamawiającego - należy przez to rozumieć  Burmistrza Szubina, z wyłączeniem pełnomocników ustanowionych przez zamawiającego,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zamawiającym - należy przez to r</w:t>
      </w:r>
      <w:r>
        <w:rPr>
          <w:color w:val="000000"/>
          <w:u w:color="000000"/>
        </w:rPr>
        <w:t>ozumieć Gminę Szubin,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urzędzie - należy przez to rozumieć Urząd Miejski w Szubinie,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skarbniku - należy przez to rozumieć Skarbnika Gminy,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kierowniku komórki organizacyjnej - należy przez to rozumieć dyrektora, kierownika referatu, kierownika </w:t>
      </w:r>
      <w:r>
        <w:rPr>
          <w:color w:val="000000"/>
          <w:u w:color="000000"/>
        </w:rPr>
        <w:t>zespołu, kierownika Urzędu Stanu Cywilnego w Szubinie i kierownika wieloosobowego stanowiska pracy,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komórkach organizacyjnych urzędu - należy przez to rozumieć wydziały, referaty, Urząd Stanu Cywilnego w Szubinie zespoły, biura i samodzielne stanowiska </w:t>
      </w:r>
      <w:r>
        <w:rPr>
          <w:color w:val="000000"/>
          <w:u w:color="000000"/>
        </w:rPr>
        <w:t>określone w "Regulaminie organizacyjnym Urzędu Miejskiego w Szubinie",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gminnej jednostce budżetowej - należy przez to rozumieć Miejsko-Gminny Ośrodek Pomocy Społecznej w Szubinie, Szkołę Podstawową Nr 2 w Szubinie, Szkołę Podstawową w Rynarzewie, Szkołę</w:t>
      </w:r>
      <w:r>
        <w:rPr>
          <w:color w:val="000000"/>
          <w:u w:color="000000"/>
        </w:rPr>
        <w:t xml:space="preserve"> Podstawową w Kowalewie, Szkołę Podstawową Nr 1 w Szubinie, Szkołę Podstawową w Królikowie, Szkołę Podstawową w Turze, Szkołę Podstawową w Kołaczkowie, Przedszkole Samorządowe Nr 2 w Szubinie, Przedszkole Samorządowe Nr 3 w Szubinie, Żłobek "Kubuś Puchatek</w:t>
      </w:r>
      <w:r>
        <w:rPr>
          <w:color w:val="000000"/>
          <w:u w:color="000000"/>
        </w:rPr>
        <w:t>" w Szubinie,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ustawie - należy przez to rozumieć ustawę - Prawo zamówień publicznych,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regulaminie - należy przez to rozumieć "Regulamin udzielania zamówień publicznych w Urzędzie Miejskim w Szubinie",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platformie - należy przez to rozumieć Platfor</w:t>
      </w:r>
      <w:r>
        <w:rPr>
          <w:color w:val="000000"/>
          <w:u w:color="000000"/>
        </w:rPr>
        <w:t>mę Zakupową za pośrednictwem, której zamawiający prowadzi postępowanie o udzielenie zamówienia, a wykonawcy składają oferty.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   Plan postępowań o udzielenie zamówień Gminy Szubin opracowywany jest i aktualizowany na podstawie planów komórek organiz</w:t>
      </w:r>
      <w:r>
        <w:rPr>
          <w:color w:val="000000"/>
          <w:u w:color="000000"/>
        </w:rPr>
        <w:t>acyjnych urzędu oraz wniosków o zmianę planu.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terminie wskazanym przez  Referat Zamówień Publicznych komórki  organizacyjne urzędu przekazują informację o planowanych postępowaniach o udzielenie zamówień publicznych do tego referatu. Komórka organizac</w:t>
      </w:r>
      <w:r>
        <w:rPr>
          <w:color w:val="000000"/>
          <w:u w:color="000000"/>
        </w:rPr>
        <w:t>yjna urzędu prowadząca obsługę finansową placówek oświatowych uwzględnia w swoim planie, zamówienia tych jednostek w zakresie, w jakim planują one wspólne przeprowadzenie postępowania i udzielenie zamówienia przez urząd na podstawie przepisów ustawy Pzp.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3</w:t>
      </w:r>
      <w:r>
        <w:t>. </w:t>
      </w:r>
      <w:r>
        <w:rPr>
          <w:color w:val="000000"/>
          <w:u w:color="000000"/>
        </w:rPr>
        <w:t>Referat Zamówień Publicznych w terminie 30 dni od podjęcia uchwały budżetowej na kolejny rok sporządza zbiorczy plan postępowań o udzielenie zamówień, jakie zamawiający planuje przeprowadzić w danym roku finansowym. Plan zamieszcza się w Biuletynie Zamów</w:t>
      </w:r>
      <w:r>
        <w:rPr>
          <w:color w:val="000000"/>
          <w:u w:color="000000"/>
        </w:rPr>
        <w:t>ień Publicznych oraz na stronie internetowej zamawiającego.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Plan postępowań o udzielenie zamówień zawiera w szczególności informacje dotyczące: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przedmiotu zamówienia;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rodzaju zamówienia według podziału na zamówienia na roboty budowlane, dostawy </w:t>
      </w:r>
      <w:r>
        <w:rPr>
          <w:color w:val="000000"/>
          <w:u w:color="000000"/>
        </w:rPr>
        <w:t>lub usługi;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przewidywanego trybu albo procedury udzielenia zamówienia;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orientacyjnej wartości zamówienia;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przewidywanego terminu wszczęcia postępowania o udzielenie zamówienia.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Kierownik zamawiającego zapewnia aktualność planu postępowań o udzi</w:t>
      </w:r>
      <w:r>
        <w:rPr>
          <w:color w:val="000000"/>
          <w:u w:color="000000"/>
        </w:rPr>
        <w:t>elenie zamówień. Aktualizację planu zamieszcza się w Biuletynie Zamówień Publicznych oraz na stronie internetowej zamawiającego.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Postępowanie o udzielenie  zamówienia publicznego na dostawy, roboty budowlane i usługi, których wartość szacunkowa jest r</w:t>
      </w:r>
      <w:r>
        <w:rPr>
          <w:color w:val="000000"/>
          <w:u w:color="000000"/>
        </w:rPr>
        <w:t>ówna lub przekracza 130.000 złotych przeprowadza się w Referacie Zamówień Publicznych.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 urzędzie może być przeprowadzone postępowanie o udzielenie zamówienia publicznego w imieniu i na rzecz Gminy Szubin i gminnych jednostek budżetowych lub tylko dla</w:t>
      </w:r>
      <w:r>
        <w:rPr>
          <w:color w:val="000000"/>
          <w:u w:color="000000"/>
        </w:rPr>
        <w:t xml:space="preserve"> gminnych jednostek budżetowych w przypadku zamówień wspólnych oraz, gdy organ wykonawczy jednostki samorządu terytorialnego wyznaczy Gminę Szubin jako zamawiającego, który będzie właściwy do przeprowadzenia postępowania o udzielenie zamówienia lub udziele</w:t>
      </w:r>
      <w:r>
        <w:rPr>
          <w:color w:val="000000"/>
          <w:u w:color="000000"/>
        </w:rPr>
        <w:t>nia zamówienia na rzecz tych jednostek.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    Podstawą ustalenia wartości zamówienia jest całkowite szacunkowe wynagrodzenie wykonawcy, bez podatku od towarów i usług, ustalone przez zamawiającego z należytą starannością.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Dokonując ustalenia szacu</w:t>
      </w:r>
      <w:r>
        <w:rPr>
          <w:color w:val="000000"/>
          <w:u w:color="000000"/>
        </w:rPr>
        <w:t>nkowej wartości zamówienia pracownik zobowiązany jest stosować zasady określone w ustawie.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Odpowiedzialność za prawidłowe wyszacowanie wartości zamówienia spoczywa na komórce organizacyjnej urzędu składającej zapotrzebowanie oraz na gminnych jednostkach</w:t>
      </w:r>
      <w:r>
        <w:rPr>
          <w:color w:val="000000"/>
          <w:u w:color="000000"/>
        </w:rPr>
        <w:t xml:space="preserve"> budżetowych w zakresie, w jakim uczestniczyły w szacowaniu wartości zamówienia/jego części.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Podział obowiązków zamawiających w postępowaniach przeprowadzanych wspólnie przez Gminę Szubin każdorazowo zostanie określony w odrębnym porozumieniu/umowie/peł</w:t>
      </w:r>
      <w:r>
        <w:rPr>
          <w:color w:val="000000"/>
          <w:u w:color="000000"/>
        </w:rPr>
        <w:t>nomocnictwie.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   Realizacja zamówień publicznych w urzędzie odbywa się zgodnie z planem zamówień.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Przygotowanie postępowania odbywa się w komórce organizacyjnej urzędu właściwej merytorycznie ze względu na realizację zamówienia, w tym wydatkowan</w:t>
      </w:r>
      <w:r>
        <w:rPr>
          <w:color w:val="000000"/>
          <w:u w:color="000000"/>
        </w:rPr>
        <w:t>ia środków.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Pracownik komórki organizacyjnej urzędu (właściwej merytorycznie) przed wszczęciem postępowania o udzielenie zamówienia klasycznego, którego wartość jest równa lub przekracza progi unijne dokonuje analizy potrzeb i wymagań, uwzględniając </w:t>
      </w:r>
      <w:r>
        <w:rPr>
          <w:color w:val="000000"/>
          <w:u w:color="000000"/>
        </w:rPr>
        <w:t>rodzaj i wartość zamówienia.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Analiza, o której mowa w ust. 3, obejmuje w szczególności: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badanie możliwości zaspokojenia zidentyfikowanych potrzeb z wykorzystaniem zasobów własnych;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rozeznanie rynku: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aspekcie alternatywnych środków zaspokojeni</w:t>
      </w:r>
      <w:r>
        <w:rPr>
          <w:color w:val="000000"/>
          <w:u w:color="000000"/>
        </w:rPr>
        <w:t>a zidentyfikowanych potrzeb,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aspekcie możliwych wariantów realizacji zamówienia albo wskazuje, że jest wyłącznie jedna możliwość wykonania zamówienia.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Analiza, o której mowa w ust. 3, wskazuje: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orientacyjną wartość zamówienia dla każdego ze wska</w:t>
      </w:r>
      <w:r>
        <w:rPr>
          <w:color w:val="000000"/>
          <w:u w:color="000000"/>
        </w:rPr>
        <w:t>zanych wariantów, o których mowa w ust. 4 pkt 2 lit. b;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możliwość podziału zamówienia na części;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przewidywany tryb udzielenia zamówienia;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możliwość uwzględnienia aspektów społecznych, środowiskowych lub innowacyjnych zamówienia;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ryzyka związane</w:t>
      </w:r>
      <w:r>
        <w:rPr>
          <w:color w:val="000000"/>
          <w:u w:color="000000"/>
        </w:rPr>
        <w:t xml:space="preserve"> z postępowaniem o udzielenie i realizacją zamówienia.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Zamawiający może odstąpić od dokonania analizy potrzeb i wymagań, w przypadku gdy zachodzi podstawa udzielenia zamówienia w trybie negocjacji bez ogłoszenia lub w trybie zamówienia z wolnej ręki, ok</w:t>
      </w:r>
      <w:r>
        <w:rPr>
          <w:color w:val="000000"/>
          <w:u w:color="000000"/>
        </w:rPr>
        <w:t>reślonych w ustawie.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Wnioski z przeprowadzonej analizy ze wskazaniem sposobu jej przeprowadzenia przechowywane są wraz z kopią zapotrzebowania we właściwej komórce organizacyjnej urzędu.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Osoba odpowiedzialna w merytorycznej komórce organizacyjnej urz</w:t>
      </w:r>
      <w:r>
        <w:rPr>
          <w:color w:val="000000"/>
          <w:u w:color="000000"/>
        </w:rPr>
        <w:t>ędu (komórce wiodącej) występuje do kierownika zamawiającego z zapotrzebowaniem o wszczęcie postępowania na zamówienie publiczne, którego wzór stanowi załącznik nr 1 do niniejszego Regulaminu.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Złożenie zbiorczego zapotrzebowania na przeprowadzenie postę</w:t>
      </w:r>
      <w:r>
        <w:rPr>
          <w:color w:val="000000"/>
          <w:u w:color="000000"/>
        </w:rPr>
        <w:t>powania dla Gminy Szubin i gminnych jednostek budżetowych należy do zadań komórki organizacyjnej urzędu wiodącej tj. komórki, która wyszacowała najwyższą wartość  zamówienia lub komórki wyznaczonej przez kierownika zamawiającego. Do zadań komórki organizac</w:t>
      </w:r>
      <w:r>
        <w:rPr>
          <w:color w:val="000000"/>
          <w:u w:color="000000"/>
        </w:rPr>
        <w:t>yjnej urzędu prowadzącej obsługę finansową placówek oświatowych należy współpraca i złożenie zbiorczego zapotrzebowania dla placówek oświatowych w oparciu o złożone zapotrzebowania przez dyrektorów tych placówek. Zapotrzebowanie dla Miejsko-Gminnego Ośrodk</w:t>
      </w:r>
      <w:r>
        <w:rPr>
          <w:color w:val="000000"/>
          <w:u w:color="000000"/>
        </w:rPr>
        <w:t>a Pomocy Społecznej składa dyrektor Miejsko-Gminnego Ośrodka Pomocy Społecznej.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Zapotrzebowanie podlega zatwierdzeniu przez: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skarbnika, który dokonuje wstępnej kontroli, o której mowa w art. 54 ustawy o finansach publicznych, a w przypadku zapotrzeb</w:t>
      </w:r>
      <w:r>
        <w:rPr>
          <w:color w:val="000000"/>
          <w:u w:color="000000"/>
        </w:rPr>
        <w:t>owań składanych w imieniu gminnych jednostek budżetowych również przez  głównego księgowego tych jednostek,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kierownika zamawiającego, który w ten sposób wyraża zgodę na udzielenie zamówienia.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Jeżeli zapotrzebowanie nie spełnia wymogów formalnych lub</w:t>
      </w:r>
      <w:r>
        <w:rPr>
          <w:color w:val="000000"/>
          <w:u w:color="000000"/>
        </w:rPr>
        <w:t xml:space="preserve"> zamówienie nie zostało ujęte w planie zamówień, Kierownik Referatu Zamówień Publicznych zwraca je do merytorycznej komórki organizacyjnej w celu uzupełnienia, poprawienia lub złożenia wniosku o aktualizację planu zamówień.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Poprawnie złożone zapotrzebo</w:t>
      </w:r>
      <w:r>
        <w:rPr>
          <w:color w:val="000000"/>
          <w:u w:color="000000"/>
        </w:rPr>
        <w:t>wanie z niezbędnymi załącznikami stanowi podstawę do zarejestrowania i wszczęcia procedury postępowania o udzielenie zamówienia.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     Obowiązkowym załącznikiem do zapotrzebowania jest wzór umowy oraz formularz asortymentowo - cenowy (jeśli jest wym</w:t>
      </w:r>
      <w:r>
        <w:rPr>
          <w:color w:val="000000"/>
          <w:u w:color="000000"/>
        </w:rPr>
        <w:t>agany).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Wzór umowy podlega zatwierdzeniu przez: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kierownika komórki organizacyjnej urzędu,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części dotyczącej warunków rozliczeń i płatności  przez skarbnika, głównego księgowego jednostki budżetowej,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pod względem formalno-prawnym przez radcę </w:t>
      </w:r>
      <w:r>
        <w:rPr>
          <w:color w:val="000000"/>
          <w:u w:color="000000"/>
        </w:rPr>
        <w:t>prawnego.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Wzór umowy musi zawierać w szczególności  istotne postanowienia stron dotyczące przedmiotu zamówienia i prawidłowej realizacji oraz zapisy zabezpieczające interes zamawiającego, w szczególności: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zamieszczenie klauzul umownych lub innych san</w:t>
      </w:r>
      <w:r>
        <w:rPr>
          <w:color w:val="000000"/>
          <w:u w:color="000000"/>
        </w:rPr>
        <w:t>kcji w wypadku niewypełnienia warunków umowy,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precyzyjne określenie sposobu wyliczenia wynagrodzenia wykonawcy,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precyzyjne określenie warunków gwarancji lub rękojmi,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precyzyjne określenie warunków odbioru (odbiorów częściowych i odbioru końcowego)</w:t>
      </w:r>
      <w:r>
        <w:rPr>
          <w:color w:val="000000"/>
          <w:u w:color="000000"/>
        </w:rPr>
        <w:t xml:space="preserve"> oraz ścisłe ich powiązanie z warunkami płatności,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wymagania dotyczące zatrudnienia na podstawie umowy o pracę z określeniem sposobu kontroli,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zastrzeżenia dotyczące wykonania kluczowych części zamówienia,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określenie istotnych zmian umowy i warunk</w:t>
      </w:r>
      <w:r>
        <w:rPr>
          <w:color w:val="000000"/>
          <w:u w:color="000000"/>
        </w:rPr>
        <w:t>ów ich wprowadzenia.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     W trakcie prowadzenia postępowania  o udzielenie zamówienia publicznego sporządzany jest protokół z postępowania - zgodnie z ustawą. 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Protokół z postępowania zatwierdza kierownik zamawiającego.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Zatwierdzenie wyniku p</w:t>
      </w:r>
      <w:r>
        <w:rPr>
          <w:color w:val="000000"/>
          <w:u w:color="000000"/>
        </w:rPr>
        <w:t>ostępowania stanowi podstawę do zawarcia umowy z wybranym wykonawcą w sprawie realizacji zamówienia publicznego.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W przypadku wniesienia wadium lub zabezpieczenia należytego wykonania umowy w formie pieniężnej, rozliczeń finansowych dokonuje Referat </w:t>
      </w:r>
      <w:r>
        <w:rPr>
          <w:color w:val="000000"/>
          <w:u w:color="000000"/>
        </w:rPr>
        <w:t>Księgowości Budżetowej po otrzymaniu pisemnej informacji od merytorycznej komórki organizacyjnej urzędu.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     Umowy w sprawie realizacji zamówień publicznych zawierane są po upływie terminów wniesienia środków ochrony prawnej.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Zaparafowana prze</w:t>
      </w:r>
      <w:r>
        <w:rPr>
          <w:color w:val="000000"/>
          <w:u w:color="000000"/>
        </w:rPr>
        <w:t>z radcę prawnego umowa podpisywana jest przez kierownika zamawiającego przy kontrasygnacie skarbnika.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Umowę sporządza się w trzech egzemplarzach, z których jeden pozostaje w rejestrze umów, prowadzonym przez Referat Zamówień Publicznych, drugi otrzymuje</w:t>
      </w:r>
      <w:r>
        <w:rPr>
          <w:color w:val="000000"/>
          <w:u w:color="000000"/>
        </w:rPr>
        <w:t xml:space="preserve"> właściwa komórka organizacyjna urzędu (komórka wiodąca), a trzeci egzemplarz otrzymuje wykonawca. Kopię umowy, aneksu, umowy o podwykonawstwo lub cesji przekazuje się niezwłocznie do Referatu Księgowości Budżetowej, komórek organizacyjnych urzędu, gminnyc</w:t>
      </w:r>
      <w:r>
        <w:rPr>
          <w:color w:val="000000"/>
          <w:u w:color="000000"/>
        </w:rPr>
        <w:t>h jednostek budżetowych realizujących zamówienie. Bieżący nadzór nad wykonaniem zawartej umowy sprawuje dyrektor/kierownik komórki organizacyjnej urzędu właściwej merytorycznie lub gminnej jednostki budżetowej.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Pracownik komórki organizacyjnej urzędu</w:t>
      </w:r>
      <w:r>
        <w:rPr>
          <w:color w:val="000000"/>
          <w:u w:color="000000"/>
        </w:rPr>
        <w:t xml:space="preserve">, która realizowała/zrealizowała zamówienie w terminie 10 dni: 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 dnia uznania umowy za wykonaną sporządza informację o wykonaniu umowy według wzoru stanowiącego Załącznik nr 2 i przekazuje do Referatu Zamówień Publicznych w celu zamieszczenia w BZP og</w:t>
      </w:r>
      <w:r>
        <w:rPr>
          <w:color w:val="000000"/>
          <w:u w:color="000000"/>
        </w:rPr>
        <w:t>łoszenia o wykonaniu umowy  oraz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od dnia sporządzenia protokołu odbioru lub uznania umowy za wykonaną albo rozwiązania umowy w wyniku złożenia oświadczenia o jej wypowiedzeniu albo odstąpieniu od niej sporządza raport z realizacji zamówienia według wzor</w:t>
      </w:r>
      <w:r>
        <w:rPr>
          <w:color w:val="000000"/>
          <w:u w:color="000000"/>
        </w:rPr>
        <w:t>u stanowiącego Załącznik nr 3 i przekazuje go do Referatu Zamówień Publicznych w przypadku, gdy: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realizację zamówienia wydatkowano kwotę wyższą co najmniej o 10% od wartości ceny ofertowej;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na wykonawcę zostały nałożone kary umowne w wysokości co </w:t>
      </w:r>
      <w:r>
        <w:rPr>
          <w:color w:val="000000"/>
          <w:u w:color="000000"/>
        </w:rPr>
        <w:t>najmniej 10% wartości ceny ofertowej;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wystąpiły opóźnienia w realizacji umowy przekraczające co najmniej:</w:t>
      </w:r>
    </w:p>
    <w:p w:rsidR="00A77B3E" w:rsidRDefault="00733502">
      <w:pPr>
        <w:keepLines/>
        <w:spacing w:before="120" w:after="120"/>
        <w:ind w:left="794" w:hanging="113"/>
        <w:rPr>
          <w:color w:val="000000"/>
          <w:u w:color="000000"/>
        </w:rPr>
      </w:pPr>
      <w:r>
        <w:rPr>
          <w:cs/>
          <w:lang w:bidi="mn-Mong-CN"/>
        </w:rPr>
        <w:t>᠆</w:t>
      </w:r>
      <w:r>
        <w:t> </w:t>
      </w:r>
      <w:r>
        <w:rPr>
          <w:color w:val="000000"/>
          <w:u w:color="000000"/>
        </w:rPr>
        <w:t>90 dni, w przypadku zamówień na roboty budowlane o wartości równej lub przekraczającej wyrażoną w złotych równowartość kwoty dla robót budowlanyc</w:t>
      </w:r>
      <w:r>
        <w:rPr>
          <w:color w:val="000000"/>
          <w:u w:color="000000"/>
        </w:rPr>
        <w:t>h – 20 000 000 euro, a dla dostaw lub usług – 10 000 000 euro,</w:t>
      </w:r>
    </w:p>
    <w:p w:rsidR="00A77B3E" w:rsidRDefault="00733502">
      <w:pPr>
        <w:keepLines/>
        <w:spacing w:before="120" w:after="120"/>
        <w:ind w:left="794" w:hanging="113"/>
        <w:rPr>
          <w:color w:val="000000"/>
          <w:u w:color="000000"/>
        </w:rPr>
      </w:pPr>
      <w:r>
        <w:rPr>
          <w:cs/>
          <w:lang w:bidi="mn-Mong-CN"/>
        </w:rPr>
        <w:t>᠆</w:t>
      </w:r>
      <w:r>
        <w:t> </w:t>
      </w:r>
      <w:r>
        <w:rPr>
          <w:color w:val="000000"/>
          <w:u w:color="000000"/>
        </w:rPr>
        <w:t>30 dni, w przypadku zamówień o wartości mniejszej niż wyrażona w złotych równowartość kwoty dla robót budowlanych – 20 000 000 euro, a dla dostaw lub usług – 10 000 000 euro;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zamawiający </w:t>
      </w:r>
      <w:r>
        <w:rPr>
          <w:color w:val="000000"/>
          <w:u w:color="000000"/>
        </w:rPr>
        <w:t>lub wykonawca odstąpił od umowy w całości lub w części, albo dokonał jej wypowiedzenia w całości lub w części.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W sprawach nieuregulowanych niniejszym regulaminem zastosowanie mają przepisy ustawy Prawo zamówień publicznych, Kodeks cywilny, ustawy o o</w:t>
      </w:r>
      <w:r>
        <w:rPr>
          <w:color w:val="000000"/>
          <w:u w:color="000000"/>
        </w:rPr>
        <w:t>dpowiedzialności za naruszanie dyscypliny finansów publicznych, ustawy o finansach publicznych.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Traci moc zarządzenie nr 0050.1.8.2017 Burmistrza Szubina z dnia 27 stycznia 2017 r. w sprawie wprowadzenia "Regulaminu udzielania zamówień publicznych w </w:t>
      </w:r>
      <w:r>
        <w:rPr>
          <w:color w:val="000000"/>
          <w:u w:color="000000"/>
        </w:rPr>
        <w:t xml:space="preserve">Urzędzie Miejskim w Szubinie.” oraz zarządzenie zmieniające nr 0050.1.26.2017 z  dnia 2 marca 2017 r. </w:t>
      </w:r>
    </w:p>
    <w:p w:rsidR="00A77B3E" w:rsidRDefault="0073350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14. </w:t>
      </w:r>
      <w:r>
        <w:rPr>
          <w:color w:val="000000"/>
          <w:u w:color="000000"/>
        </w:rPr>
        <w:t> Zarządzenie wchodzi w życie z dniem podpisania.</w:t>
      </w:r>
    </w:p>
    <w:p w:rsidR="00A77B3E" w:rsidRDefault="00733502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73350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E2A5E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A5E" w:rsidRDefault="009E2A5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A5E" w:rsidRDefault="0073350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:rsidR="00A77B3E" w:rsidRDefault="00733502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733502">
      <w:pPr>
        <w:keepNext/>
        <w:spacing w:before="120" w:after="120" w:line="360" w:lineRule="auto"/>
        <w:ind w:left="477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0050.1.8.2021</w:t>
      </w:r>
      <w:r>
        <w:rPr>
          <w:color w:val="000000"/>
          <w:u w:color="000000"/>
        </w:rPr>
        <w:br/>
        <w:t>Burmistrza Szubina</w:t>
      </w:r>
      <w:r>
        <w:rPr>
          <w:color w:val="000000"/>
          <w:u w:color="000000"/>
        </w:rPr>
        <w:br/>
        <w:t>z dnia 22 stycznia 2021 r.</w:t>
      </w:r>
    </w:p>
    <w:p w:rsidR="00A77B3E" w:rsidRDefault="00733502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Wzór </w:t>
      </w:r>
      <w:r>
        <w:rPr>
          <w:b/>
          <w:color w:val="000000"/>
          <w:u w:color="000000"/>
        </w:rPr>
        <w:t>zapotrzebowania w sprawie wszczęcia postępowania o zamówienie publiczne</w:t>
      </w:r>
    </w:p>
    <w:p w:rsidR="00A77B3E" w:rsidRDefault="00733502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Szubin, dnia ..............................</w:t>
      </w:r>
    </w:p>
    <w:p w:rsidR="00A77B3E" w:rsidRDefault="00733502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§ 7 ust. 8 zarządzenia Burmistrza Szubina nr  0050.1.8.2021 z dnia 22 stycznia 2021r. w sprawie "Regulaminu udzielania zamówień</w:t>
      </w:r>
      <w:r>
        <w:rPr>
          <w:color w:val="000000"/>
          <w:u w:color="000000"/>
        </w:rPr>
        <w:t xml:space="preserve"> publicznych w Urzędzie Miejskim w Szubinie" składam zapotrzebowanie w sprawie wszczęcia postępowania o zamówienie publiczne: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Nazwa zamówienia ..............................................................................................................</w:t>
      </w:r>
      <w:r>
        <w:rPr>
          <w:color w:val="000000"/>
          <w:u w:color="000000"/>
        </w:rPr>
        <w:t>............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Numer pozycji ............. w planie zamówień na rok .......................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Zamówienie jest współfinansowane ze środków Unii Europejskiej lub innych środków: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NIE/TAK</w:t>
      </w:r>
      <w:r>
        <w:rPr>
          <w:rStyle w:val="Odwoanieprzypisudolnego"/>
        </w:rPr>
        <w:footnoteReference w:id="1"/>
      </w:r>
      <w:r>
        <w:rPr>
          <w:vertAlign w:val="superscript"/>
        </w:rPr>
        <w:t>) </w:t>
      </w:r>
      <w:r>
        <w:rPr>
          <w:color w:val="000000"/>
          <w:u w:color="000000"/>
        </w:rPr>
        <w:t> :   w ramach (wskazać projekt/program) …………………………………………………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Szczegółowy opis przedmiotu zamówienia.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u w:color="000000"/>
        </w:rPr>
        <w:t>................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(1. Sporządzając opis przedmiotu zamówienia wnioskodawca zobowiązany jest do przygotowania opisu z uwzględnieniem  Pzp,  tj. Art. 101. [Sposób opisywania przedmiotu zamówienia; normy (specyfikacje) techniczne] 1. Przedmiot zamówienia opisu</w:t>
      </w:r>
      <w:r>
        <w:rPr>
          <w:i/>
          <w:color w:val="000000"/>
          <w:u w:color="000000"/>
        </w:rPr>
        <w:t>je się, z uwzględnieniem odrębnych przepisów, w jeden z następujących sposobów przez: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i/>
          <w:color w:val="000000"/>
          <w:u w:color="000000"/>
        </w:rPr>
        <w:t>określenie wymagań dotyczących wydajności lub funkcjonalności, w tym wymagań środowiskowych, pod warunkiem że podane parametry są dostatecznie precyzyjne, aby umożliwi</w:t>
      </w:r>
      <w:r>
        <w:rPr>
          <w:i/>
          <w:color w:val="000000"/>
          <w:u w:color="000000"/>
        </w:rPr>
        <w:t>ć wykonawcom ustalenie przedmiotu zamówienia, a zamawiającemu udzielenie zamówienia;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i/>
          <w:color w:val="000000"/>
          <w:u w:color="000000"/>
        </w:rPr>
        <w:t>odniesienie się do wymaganych cech materiału, produktu lub usługi, o których mowa w art. 102, oraz, w kolejności preferencji do: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i/>
          <w:color w:val="000000"/>
          <w:u w:color="000000"/>
        </w:rPr>
        <w:t>Polskich Norm przenoszących normy eu</w:t>
      </w:r>
      <w:r>
        <w:rPr>
          <w:i/>
          <w:color w:val="000000"/>
          <w:u w:color="000000"/>
        </w:rPr>
        <w:t>ropejskie,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i/>
          <w:color w:val="000000"/>
          <w:u w:color="000000"/>
        </w:rPr>
        <w:t>norm innych państw członkowskich Europejskiego Obszaru Gospodarczego przenoszących normy europejskie,</w:t>
      </w:r>
    </w:p>
    <w:p w:rsidR="00A77B3E" w:rsidRDefault="00733502">
      <w:pPr>
        <w:keepLines/>
        <w:spacing w:before="120" w:after="120"/>
        <w:ind w:left="567" w:hanging="227"/>
        <w:rPr>
          <w:rStyle w:val="Hipercze"/>
          <w:color w:val="000000"/>
          <w:u w:val="none" w:color="000000"/>
        </w:rPr>
      </w:pPr>
      <w:r>
        <w:t>c) </w:t>
      </w:r>
      <w:r>
        <w:rPr>
          <w:i/>
          <w:color w:val="000000"/>
          <w:u w:color="000000"/>
        </w:rPr>
        <w:t>europejskich ocen technicznych, rozumianych jako udokumentowane oceny działania wyrobu budowlanego względem jego podstawowych cech, zgodn</w:t>
      </w:r>
      <w:r>
        <w:rPr>
          <w:i/>
          <w:color w:val="000000"/>
          <w:u w:color="000000"/>
        </w:rPr>
        <w:t>ie z odpowiednim europejskim dokumentem oceny, w rozumieniu art. 2 pkt 12 rozporządzenia Parlamentu Europejskiego i Rady (UE) nr 305/2011 z dnia 9 marca 2011 r. ustanawiającego zharmonizowane warunki wprowadzania do obrotu wyrobów budowlanych i uchylająceg</w:t>
      </w:r>
      <w:r>
        <w:rPr>
          <w:i/>
          <w:color w:val="000000"/>
          <w:u w:color="000000"/>
        </w:rPr>
        <w:t>o dyrektywę Rady 89/106/EWG ( </w:t>
      </w:r>
      <w:hyperlink r:id="rId7" w:history="1">
        <w:r>
          <w:rPr>
            <w:rStyle w:val="Hipercze"/>
            <w:color w:val="000000"/>
            <w:u w:val="none" w:color="000000"/>
          </w:rPr>
          <w:t>Dz. Urz. UE L 88 z 04.04.2011, str. 5</w:t>
        </w:r>
      </w:hyperlink>
      <w:r>
        <w:rPr>
          <w:i/>
          <w:color w:val="000000"/>
          <w:u w:color="000000"/>
        </w:rPr>
        <w:t>, z późn. zm.</w:t>
      </w:r>
      <w:r>
        <w:rPr>
          <w:i/>
          <w:color w:val="000000"/>
          <w:u w:color="000000"/>
          <w:vertAlign w:val="superscript"/>
        </w:rPr>
        <w:t>13)</w:t>
      </w:r>
      <w:r>
        <w:rPr>
          <w:i/>
          <w:color w:val="000000"/>
          <w:u w:color="000000"/>
        </w:rPr>
        <w:t>),</w:t>
      </w:r>
    </w:p>
    <w:p w:rsidR="00A77B3E" w:rsidRDefault="00733502">
      <w:pPr>
        <w:keepLines/>
        <w:spacing w:before="120" w:after="120"/>
        <w:ind w:left="567" w:hanging="227"/>
        <w:rPr>
          <w:rStyle w:val="Hipercze"/>
          <w:color w:val="000000"/>
          <w:u w:val="none" w:color="000000"/>
        </w:rPr>
      </w:pPr>
      <w:r>
        <w:t>d) </w:t>
      </w:r>
      <w:r>
        <w:rPr>
          <w:i/>
          <w:color w:val="000000"/>
          <w:u w:color="000000"/>
        </w:rPr>
        <w:t xml:space="preserve">wspólnych specyfikacji technicznych, rozumianych jako specyfikacje techniczne w dziedzinie produktów teleinformatycznych określone zgodnie z art. 13 i art. 14 rozporządzenia </w:t>
      </w:r>
      <w:r>
        <w:rPr>
          <w:i/>
          <w:color w:val="000000"/>
          <w:u w:color="000000"/>
        </w:rPr>
        <w:t xml:space="preserve">Parlamentu Europejskiego i Rady (UE) nr 1025/2012 z dnia 25 października 2012 r. w sprawie normalizacji europejskiej, zmieniającego dyrektywy Rady 89/686/EWG i 93/15/EWG oraz dyrektywy Parlamentu Europejskiego i Rady 94/9/WE, 94/25/WE, 95/16/WE, 97/23/WE, </w:t>
      </w:r>
      <w:r>
        <w:rPr>
          <w:i/>
          <w:color w:val="000000"/>
          <w:u w:color="000000"/>
        </w:rPr>
        <w:t>98/34/WE, 2004/22/WE, 2007/23/WE, 2009/23/WE i 2009/105/WE oraz uchylającego decyzję Rady 87/95/EWG i decyzję Parlamentu Europejskiego i Rady nr 1673/2006/WE ( </w:t>
      </w:r>
      <w:hyperlink r:id="rId8" w:history="1">
        <w:r>
          <w:rPr>
            <w:rStyle w:val="Hipercze"/>
            <w:color w:val="000000"/>
            <w:u w:val="none" w:color="000000"/>
          </w:rPr>
          <w:t>Dz. Urz. UE L 316 z 14.11.2012, str. 12</w:t>
        </w:r>
      </w:hyperlink>
      <w:r>
        <w:rPr>
          <w:i/>
          <w:color w:val="000000"/>
          <w:u w:color="000000"/>
        </w:rPr>
        <w:t>, z późn. zm.</w:t>
      </w:r>
      <w:r>
        <w:rPr>
          <w:i/>
          <w:color w:val="000000"/>
          <w:u w:color="000000"/>
          <w:vertAlign w:val="superscript"/>
        </w:rPr>
        <w:t>14)</w:t>
      </w:r>
      <w:r>
        <w:rPr>
          <w:i/>
          <w:color w:val="000000"/>
          <w:u w:color="000000"/>
        </w:rPr>
        <w:t>),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i/>
          <w:color w:val="000000"/>
          <w:u w:color="000000"/>
        </w:rPr>
        <w:t>norm międzynarodowych,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f) </w:t>
      </w:r>
      <w:r>
        <w:rPr>
          <w:i/>
          <w:color w:val="000000"/>
          <w:u w:color="000000"/>
        </w:rPr>
        <w:t>specyfikacji technicznych,</w:t>
      </w:r>
      <w:r>
        <w:rPr>
          <w:i/>
          <w:color w:val="000000"/>
          <w:u w:color="000000"/>
        </w:rPr>
        <w:t xml:space="preserve"> których przestrzeganie nie jest obowiązkowe, przyjętych przez instytucję normalizacyjną, wyspecjalizowaną w opracowywaniu specyfikacji technicznych w celu powtarzalnego i stałego stosowania,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i/>
          <w:color w:val="000000"/>
          <w:u w:color="000000"/>
        </w:rPr>
        <w:t>innych systemów referencji technicznych ustanowionych przez e</w:t>
      </w:r>
      <w:r>
        <w:rPr>
          <w:i/>
          <w:color w:val="000000"/>
          <w:u w:color="000000"/>
        </w:rPr>
        <w:t>uropejskie organizacje normalizacyjne;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i/>
          <w:color w:val="000000"/>
          <w:u w:color="000000"/>
        </w:rPr>
        <w:t>odniesienie do norm, europejskich ocen technicznych, specyfikacji technicznych i systemów referencji technicznych, o których mowa w pkt 2, oraz przez odniesienie do wymagań dotyczących wydajności lub funkcjonalnośc</w:t>
      </w:r>
      <w:r>
        <w:rPr>
          <w:i/>
          <w:color w:val="000000"/>
          <w:u w:color="000000"/>
        </w:rPr>
        <w:t>i, o których mowa w pkt 1, w zakresie wybranych cech;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i/>
          <w:color w:val="000000"/>
          <w:u w:color="000000"/>
        </w:rPr>
        <w:t xml:space="preserve">odniesienie do kategorii wymagań dotyczących wydajności lub funkcjonalności, o których mowa w pkt 1, i przez odniesienie do norm, europejskich ocen technicznych, specyfikacji technicznych i systemów </w:t>
      </w:r>
      <w:r>
        <w:rPr>
          <w:i/>
          <w:color w:val="000000"/>
          <w:u w:color="000000"/>
        </w:rPr>
        <w:t>referencji technicznych, o których mowa w pkt 2, stanowiących środek domniemania zgodności z tego rodzaju wymaganiami dotyczącymi wydajności lub funkcjonalności.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i/>
          <w:color w:val="000000"/>
          <w:u w:color="000000"/>
        </w:rPr>
        <w:t xml:space="preserve">Przez normę należy rozumieć specyfikację techniczną przyjętą przez krajową, europejską lub </w:t>
      </w:r>
      <w:r>
        <w:rPr>
          <w:i/>
          <w:color w:val="000000"/>
          <w:u w:color="000000"/>
        </w:rPr>
        <w:t>międzynarodową instytucję normalizacyjną w celu powtarzalnego i stałego stosowania, której przestrzeganie nie jest obowiązkowe, w tym Polską Normę, normę europejską lub normę międzynarodową.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i/>
          <w:color w:val="000000"/>
          <w:u w:color="000000"/>
        </w:rPr>
        <w:t>W przypadku braku Polskich Norm przenoszących normy europejski</w:t>
      </w:r>
      <w:r>
        <w:rPr>
          <w:i/>
          <w:color w:val="000000"/>
          <w:u w:color="000000"/>
        </w:rPr>
        <w:t>e, norm innych państw członkowskich Europejskiego Obszaru Gospodarczego przenoszących normy europejskie oraz norm, europejskich ocen technicznych, specyfikacji technicznych i systemów referencji technicznych, o których mowa w ust. 1 pkt 2, przy opisie prze</w:t>
      </w:r>
      <w:r>
        <w:rPr>
          <w:i/>
          <w:color w:val="000000"/>
          <w:u w:color="000000"/>
        </w:rPr>
        <w:t>dmiotu zamówienia uwzględnia się w kolejności: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i/>
          <w:color w:val="000000"/>
          <w:u w:color="000000"/>
        </w:rPr>
        <w:t>Polskie Normy;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i/>
          <w:color w:val="000000"/>
          <w:u w:color="000000"/>
        </w:rPr>
        <w:t>krajowe oceny techniczne wydawane na podstawie ustawy z dnia 16 kwietnia 2004 r. o wyrobach budowlanych (Dz. U. z 2019 poz 266 i 730);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i/>
          <w:color w:val="000000"/>
          <w:u w:color="000000"/>
        </w:rPr>
        <w:t>polskie specyfikacje techniczne dotyczące projekto</w:t>
      </w:r>
      <w:r>
        <w:rPr>
          <w:i/>
          <w:color w:val="000000"/>
          <w:u w:color="000000"/>
        </w:rPr>
        <w:t>wania, wyliczeń i realizacji robót budowlanych oraz wykorzystania dostaw;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i/>
          <w:color w:val="000000"/>
          <w:u w:color="000000"/>
        </w:rPr>
        <w:t>krajowe deklaracje zgodności oraz krajowe deklaracje właściwości użytkowych wyrobu budowlanego.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i/>
          <w:color w:val="000000"/>
          <w:u w:color="000000"/>
        </w:rPr>
        <w:t xml:space="preserve">Opisując przedmiot zamówienia przez odniesienie do norm, ocen technicznych, </w:t>
      </w:r>
      <w:r>
        <w:rPr>
          <w:i/>
          <w:color w:val="000000"/>
          <w:u w:color="000000"/>
        </w:rPr>
        <w:t>specyfikacji technicznych i systemów referencji technicznych, o których mowa w ust. 1 pkt 2 oraz ust. 3, zamawiający jest obowiązany wskazać, że dopuszcza rozwiązania równoważne opisywanym, a odniesieniu takiemu towarzyszą wyrazy „lub równoważne”.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i/>
          <w:color w:val="000000"/>
          <w:u w:color="000000"/>
        </w:rPr>
        <w:t>W prz</w:t>
      </w:r>
      <w:r>
        <w:rPr>
          <w:i/>
          <w:color w:val="000000"/>
          <w:u w:color="000000"/>
        </w:rPr>
        <w:t>ypadku gdy opis przedmiotu zamówienia odnosi się do norm, ocen technicznych, specyfikacji technicznych i systemów referencji technicznych, o których mowa w ust. 1 pkt 2 oraz ust. 3, zamawiający nie może odrzucić oferty tylko dlatego, że oferowane roboty bu</w:t>
      </w:r>
      <w:r>
        <w:rPr>
          <w:i/>
          <w:color w:val="000000"/>
          <w:u w:color="000000"/>
        </w:rPr>
        <w:t xml:space="preserve">dowlane, dostawy lub usługi nie są zgodne z normami, ocenami technicznymi, specyfikacjami technicznymi i systemami referencji technicznych, do których opis przedmiotu zamówienia się odnosi, pod warunkiem że wykonawca udowodni w ofercie, w szczególności za </w:t>
      </w:r>
      <w:r>
        <w:rPr>
          <w:i/>
          <w:color w:val="000000"/>
          <w:u w:color="000000"/>
        </w:rPr>
        <w:t>pomocą przedmiotowych środków dowodowych, o których mowa w art. 104–107, że proponowane rozwiązania w równoważnym stopniu spełniają wymagania określone w opisie przedmiotu zamówienia.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i/>
          <w:color w:val="000000"/>
          <w:u w:color="000000"/>
        </w:rPr>
        <w:t xml:space="preserve">W przypadku gdy opis przedmiotu zamówienia odnosi się do wymagań </w:t>
      </w:r>
      <w:r>
        <w:rPr>
          <w:i/>
          <w:color w:val="000000"/>
          <w:u w:color="000000"/>
        </w:rPr>
        <w:t>dotyczących wydajności lub funkcjonalności, o których mowa w ust. 1 pkt 1, zamawiający nie może odrzucić oferty zgodnej z Polską Normą przenoszącą normę europejską, normami innych państw członkowskich Europejskiego Obszaru Gospodarczego przenoszącymi normy</w:t>
      </w:r>
      <w:r>
        <w:rPr>
          <w:i/>
          <w:color w:val="000000"/>
          <w:u w:color="000000"/>
        </w:rPr>
        <w:t xml:space="preserve"> europejskie, z europejską oceną techniczną, ze wspólną specyfikacją techniczną, z normą międzynarodową lub z systemem referencji technicznych ustanowionym przez europejski organ normalizacyjny, jeżeli te normy, oceny techniczne, specyfikacje i systemy ref</w:t>
      </w:r>
      <w:r>
        <w:rPr>
          <w:i/>
          <w:color w:val="000000"/>
          <w:u w:color="000000"/>
        </w:rPr>
        <w:t>erencji technicznych dotyczą wymagań dotyczących wydajności lub funkcjonalności określonych przez zamawiającego, pod warunkiem że wykonawca udowodni w ofercie.)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Wymagania dotyczące przedmiotu zamówienia (warunki przedmiotowe) : ........................</w:t>
      </w:r>
      <w:r>
        <w:rPr>
          <w:color w:val="000000"/>
          <w:u w:color="000000"/>
        </w:rPr>
        <w:t>..................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Oznaczenie przedmiotu według Wspólnego Słownika Zamówień (CPV)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główny przedmiot: ............................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dodatkowy przedmiot: ................................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Rodzaj zamówienia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> 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Roboty budowlane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Dostawy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Usłu</w:t>
      </w:r>
      <w:r>
        <w:rPr>
          <w:color w:val="000000"/>
          <w:u w:color="000000"/>
        </w:rPr>
        <w:t>gi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Wymagania dotyczące zatrudnienia przez wykonawcę lub podwykonawcę na podstawie umowy o pracę osób wykonujących czynności w zakresie realizacji zamówienia, jeżeli wykonanie tych czynności polega na wykonywaniu prac w sposób określony w art. 22 § 1 us</w:t>
      </w:r>
      <w:r>
        <w:rPr>
          <w:color w:val="000000"/>
          <w:u w:color="000000"/>
        </w:rPr>
        <w:t>tawy z dnia 26 czerwca 1974 r. Kodeks pracy (przy usługach i robotach budowlanych):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określenie czynności:.......................................................................................................................................................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(Powyżej należy określić rodzaje czynności niezbędne do realizacji zamówienia, których dotyczą </w:t>
      </w:r>
      <w:r>
        <w:rPr>
          <w:i/>
          <w:color w:val="000000"/>
          <w:u w:color="000000"/>
        </w:rPr>
        <w:t>wymagania zatrudnienia na podstawie umowy o pracę przez wykonawcę lub podwykonawcę osób wykonujących czynności w trakcie zamówienia)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Sposób udokumentowania zatrudnienia na umowę o pracę, określony we wzorze umowy  : ....................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(powyżej należy wsk</w:t>
      </w:r>
      <w:r>
        <w:rPr>
          <w:i/>
          <w:color w:val="000000"/>
          <w:u w:color="000000"/>
        </w:rPr>
        <w:t>azać konkretne zapisy wzoru umowy dotyczące sposobu udokumentowania zatrudnienia w/w osób , zgodnie z art. 438 ustawy np. oświadczenie zatrudnionego pracownika, oświadczenie wykonawcy lub podwykonawcy o zatrudnieniu pracownika na podstawie umowy o pracę, p</w:t>
      </w:r>
      <w:r>
        <w:rPr>
          <w:i/>
          <w:color w:val="000000"/>
          <w:u w:color="000000"/>
        </w:rPr>
        <w:t>oświadczonej za zgodność z oryginałem kopii umowy o pracę zatrudnionego pracownika, innych dokumentów – zawierających informacje, w tym dane osobowe, niezbędne do weryfikacji zatrudnienia na podstawie umowy o pracę, w szczególności imię i nazwisko zatrudni</w:t>
      </w:r>
      <w:r>
        <w:rPr>
          <w:i/>
          <w:color w:val="000000"/>
          <w:u w:color="000000"/>
        </w:rPr>
        <w:t>onego pracownika, datę zawarcia umowy o pracę, rodzaj umowy o pracę i zakres obowiązków pracownika)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Sposób kontroli oraz określenie kary umownej: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</w:t>
      </w:r>
      <w:r>
        <w:rPr>
          <w:color w:val="000000"/>
          <w:u w:color="000000"/>
        </w:rPr>
        <w:t>......................................................</w:t>
      </w:r>
      <w:r>
        <w:rPr>
          <w:i/>
          <w:color w:val="000000"/>
          <w:u w:color="000000"/>
        </w:rPr>
        <w:t xml:space="preserve">(powyżej należy określić uprawnienia zamawiającego w zakresie kontroli spełnienia przez wykonawcę wymagań, o których mowa w art. 95 ust. 1 ustawy Pzp, oraz sankcji z tytułu niespełnienia tych wymagań.) 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Szacunkowa wartość zamówienia: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podstawowego : ............................................................zł netto - stawka VAT.............. %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opcji: ............................................................................zł netto - stawka VAT...</w:t>
      </w:r>
      <w:r>
        <w:rPr>
          <w:color w:val="000000"/>
          <w:u w:color="000000"/>
        </w:rPr>
        <w:t>........... %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Czy przewidywane jest udzielenie zamówienia na podstawie art. 214 ust. 1 pkt. 7 (polegającego na powtórzeniu podobnych usług lub robót budowlanych z tym samym wykonawcą)  TAK/NIE</w:t>
      </w:r>
      <w:r>
        <w:rPr>
          <w:color w:val="000000"/>
          <w:u w:color="000000"/>
          <w:vertAlign w:val="superscript"/>
        </w:rPr>
        <w:t>1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............................................................zł</w:t>
      </w:r>
      <w:r>
        <w:rPr>
          <w:color w:val="000000"/>
          <w:u w:color="000000"/>
        </w:rPr>
        <w:t xml:space="preserve"> netto - stawka VAT.............. %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(powyżej należy podać szacowaną wartość zamówienia polegającego na powtórzeniu podobnych usług lub robót budowlanych np. 20,30,50 % wartości zamówienia podstawowego)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Ustalenia wartości zamówienia dokonał/a ..............</w:t>
      </w:r>
      <w:r>
        <w:rPr>
          <w:color w:val="000000"/>
          <w:u w:color="000000"/>
        </w:rPr>
        <w:t>...............................................................................</w:t>
      </w:r>
      <w:r>
        <w:rPr>
          <w:color w:val="000000"/>
          <w:u w:color="000000"/>
        </w:rPr>
        <w:br/>
        <w:t>w dniu ........................................... na podstawie ................................................................ ...............................................</w:t>
      </w:r>
      <w:r>
        <w:rPr>
          <w:color w:val="000000"/>
          <w:u w:color="000000"/>
        </w:rPr>
        <w:t>.....................................................................................................................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źródło finansowania ..................................... paragraf ....................................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Podstawa ustalenia wartości szacun</w:t>
      </w:r>
      <w:r>
        <w:rPr>
          <w:color w:val="000000"/>
          <w:u w:color="000000"/>
        </w:rPr>
        <w:t>kowej zamówienia :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u w:color="000000"/>
        </w:rPr>
        <w:t>....................................................................(</w:t>
      </w:r>
      <w:r>
        <w:rPr>
          <w:i/>
          <w:color w:val="000000"/>
          <w:u w:color="000000"/>
        </w:rPr>
        <w:t xml:space="preserve"> proszę opisać sposób ustalenia wartości np. kosztorys inwestorski opracowany przez .... z dnia ....)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</w:t>
      </w:r>
      <w:r>
        <w:rPr>
          <w:b/>
          <w:color w:val="000000"/>
          <w:u w:color="000000"/>
        </w:rPr>
        <w:t>I. </w:t>
      </w:r>
      <w:r>
        <w:rPr>
          <w:i/>
          <w:color w:val="000000"/>
          <w:u w:color="000000"/>
        </w:rPr>
        <w:t xml:space="preserve"> Przy ustalaniu wartości zamówienia wnioskodawca zobowiązany jest do przestrzegan</w:t>
      </w:r>
      <w:r>
        <w:rPr>
          <w:i/>
          <w:color w:val="000000"/>
          <w:u w:color="000000"/>
        </w:rPr>
        <w:t xml:space="preserve">ia właściwych przepisów Pzp, w szczególności art. 28-36, w tym: 1) zasady, że podstawą ustalenia wartości zamówienia jest całkowite szacunkowe wynagrodzenie wykonawcy, bez podatku od towarów i usług, ustalone z należytą starannością; 2) ustalenia wartości </w:t>
      </w:r>
      <w:r>
        <w:rPr>
          <w:i/>
          <w:color w:val="000000"/>
          <w:u w:color="000000"/>
        </w:rPr>
        <w:t xml:space="preserve">zamówienia nie wcześniej niż: a) 3 miesiące przed dniem wszczęcia postępowania o udzielenie zamówienia, jeżeli przedmiotem zamówienia są dostawy lub usługi, b) 6 miesięcy </w:t>
      </w:r>
      <w:r>
        <w:rPr>
          <w:i/>
          <w:color w:val="000000"/>
          <w:u w:color="000000"/>
        </w:rPr>
        <w:lastRenderedPageBreak/>
        <w:t>przed dniem wszczęcia postępowania o udzielenie zamówienia, jeżeli przedmiotem zamówi</w:t>
      </w:r>
      <w:r>
        <w:rPr>
          <w:i/>
          <w:color w:val="000000"/>
          <w:u w:color="000000"/>
        </w:rPr>
        <w:t xml:space="preserve">enia są roboty budowlane, 3) komórka organizacyjna/jednostka budżetowa nie może, w celu uniknięcia stosowania przepisów Pzp, zaniżać wartości zamówienia lub wybierać sposobu obliczenia wartości zamówienia; 4) jeżeli dopuszcza się możliwość składania ofert </w:t>
      </w:r>
      <w:r>
        <w:rPr>
          <w:i/>
          <w:color w:val="000000"/>
          <w:u w:color="000000"/>
        </w:rPr>
        <w:t xml:space="preserve">częściowych albo udziela zamówienia w częściach, z których każda stanowi przedmiot odrębnego postępowania, wartością zamówienia jest łączna wartość poszczególnych części zamówienia; 5) jeżeli  przewiduje się udzielenie zamówień polegających na powtórzeniu </w:t>
      </w:r>
      <w:r>
        <w:rPr>
          <w:i/>
          <w:color w:val="000000"/>
          <w:u w:color="000000"/>
        </w:rPr>
        <w:t>o których mowa w art. 214 ust. 1 pkt 7 i 8 Pzp, przy ustalaniu wartości zamówienia uwzględnia się wartości zamówień polegających na powtórzeniu podobnych usług lub robót budowlanych II. Wartość zamówienia na roboty budowlane ustala się na podstawie: 1) kos</w:t>
      </w:r>
      <w:r>
        <w:rPr>
          <w:i/>
          <w:color w:val="000000"/>
          <w:u w:color="000000"/>
        </w:rPr>
        <w:t>ztorysu inwestorskiego oraz specyfikacji technicznych wykonania i odbioru robót sporządzonego na etapie opracowania dokumentacji projektowej albo na podstawie planowanych kosztów robót budowlanych określonych w programie funkcjonalno-użytkowym, jeżeli prze</w:t>
      </w:r>
      <w:r>
        <w:rPr>
          <w:i/>
          <w:color w:val="000000"/>
          <w:u w:color="000000"/>
        </w:rPr>
        <w:t>dmiotem zamówienia jest wykonanie robót budowlanych w rozumieniu ustawy z dnia 7 lipca 1994 r. - Prawo budowlane; 2) planowanych kosztów prac projektowych oraz planowanych kosztów robót budowlanych określonych w programie funkcjonalno-użytkowym, jeżeli prz</w:t>
      </w:r>
      <w:r>
        <w:rPr>
          <w:i/>
          <w:color w:val="000000"/>
          <w:u w:color="000000"/>
        </w:rPr>
        <w:t>edmiotem zamówienia jest zaprojektowanie i wykonanie robót budowlanych w rozumieniu ustawy z dnia 7 lipca 1994 r. - Prawo budowlane. III. Przy obliczaniu wartości zamówienia na roboty budowlane uwzględnia się także wartość dostaw i usług oddanych przez zam</w:t>
      </w:r>
      <w:r>
        <w:rPr>
          <w:i/>
          <w:color w:val="000000"/>
          <w:u w:color="000000"/>
        </w:rPr>
        <w:t>awiającego do dyspozycji wykonawcy, o ile są one niezbędne do wykonania tych robót budowlanych. IV. [Podstawa ustalenia wartości zamówień na usługi lub dostawy, powtarzające się lub podlegające wznowieniu w określonym czasie] 1.  Podstawą ustalenia wartośc</w:t>
      </w:r>
      <w:r>
        <w:rPr>
          <w:i/>
          <w:color w:val="000000"/>
          <w:u w:color="000000"/>
        </w:rPr>
        <w:t>i zamówienia na usługi lub dostawy powtarzające się lub podlegające wznowieniu w określonym czasie jest:1) rzeczywista łączna wartość kolejnych zamówień tego samego rodzaju, udzielonych w ciągu poprzednich 12 miesięcy lub w poprzednim roku budżetowym lub r</w:t>
      </w:r>
      <w:r>
        <w:rPr>
          <w:i/>
          <w:color w:val="000000"/>
          <w:u w:color="000000"/>
        </w:rPr>
        <w:t>oku obrotowym, z uwzględnieniem zmian ilości lub wartości zamawianych usług lub dostaw, które mogły wystąpić w ciągu 12 miesięcy następujących od udzielenia pierwszego zamówienia, albo 2) łączna wartość zamówień, których zamawiają</w:t>
      </w:r>
      <w:r>
        <w:rPr>
          <w:color w:val="000000"/>
          <w:u w:color="000000"/>
        </w:rPr>
        <w:t xml:space="preserve">cy </w:t>
      </w:r>
      <w:r>
        <w:rPr>
          <w:i/>
          <w:color w:val="000000"/>
          <w:u w:color="000000"/>
        </w:rPr>
        <w:t>zamierza udzielić w ter</w:t>
      </w:r>
      <w:r>
        <w:rPr>
          <w:i/>
          <w:color w:val="000000"/>
          <w:u w:color="000000"/>
        </w:rPr>
        <w:t>minie 12 miesięcy następujących po pierwszej usłudze lub dostawie. V. Jeżeli zamówienia na dostawy udziela się na podstawie umowy dzierżawy, najmu lub leasingu na czas: 1) nieoznaczony lub których okres obowiązywania nie może być oznaczony, wartością zamów</w:t>
      </w:r>
      <w:r>
        <w:rPr>
          <w:i/>
          <w:color w:val="000000"/>
          <w:u w:color="000000"/>
        </w:rPr>
        <w:t>ienia jest wartość miesięczna pomnożona przez 48; 2) oznaczony: a) nie dłuższy niż 12 miesięcy, wartością zamówienia jest wartość ustalona z uwzględnieniem okresu wykonywania zamówienia, b) dłuższy niż 12 miesięcy, wartością zamówienia jest wartość ustalon</w:t>
      </w:r>
      <w:r>
        <w:rPr>
          <w:i/>
          <w:color w:val="000000"/>
          <w:u w:color="000000"/>
        </w:rPr>
        <w:t>a z uwzględnieniem okresu wykonywania zamówienia, z uwzględnieniem również wartości końcowej przedmiotu umowy w sprawie zamówienia publicznego. VI. Podstawą ustalenia wartości zamówienia na usługi, których łączna cena nie może być określona, jest:1) całkow</w:t>
      </w:r>
      <w:r>
        <w:rPr>
          <w:i/>
          <w:color w:val="000000"/>
          <w:u w:color="000000"/>
        </w:rPr>
        <w:t>ita wartość zamówienia przez cały okres jego realizacji – w przypadku zamówień udzielanych na okres oznaczony nie dłuższy niż 48 miesięcy;2) wartość miesięczna zamówienia pomnożona przez 48 – w przypadku zamówień udzielanych na czas nieoznaczony lub oznacz</w:t>
      </w:r>
      <w:r>
        <w:rPr>
          <w:i/>
          <w:color w:val="000000"/>
          <w:u w:color="000000"/>
        </w:rPr>
        <w:t>ony dłuższy niż 48 miesięcy.VII. Jeżeli zamówienie obejmuje usługi:1) bankowe lub inne usługi finansowe, wartością zamówienia są opłaty, prowizje, odsetki i inne podobne świadczenia;2) ubezpieczeniowe, wartością zamówienia jest należna składka oraz inne ro</w:t>
      </w:r>
      <w:r>
        <w:rPr>
          <w:i/>
          <w:color w:val="000000"/>
          <w:u w:color="000000"/>
        </w:rPr>
        <w:t>dzaje wynagrodzenia;3) projektowania, wartością zamówienia jest wynagrodzenie, opłaty, prowizje i inne podobne świadczenia.VIII. Jeżeli zamówienie na usługi lub dostawy przewiduje prawo opcji, przy ustaleniu wartości zamówienia uwzględnia się największy mo</w:t>
      </w:r>
      <w:r>
        <w:rPr>
          <w:i/>
          <w:color w:val="000000"/>
          <w:u w:color="000000"/>
        </w:rPr>
        <w:t>żliwy zakres tego zamówienia z uwzględnieniem prawa opcji.)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Sposób rozliczenia wynagrodzenia z wykonawcą: kosztorysowe/ryczałtowe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> 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 xml:space="preserve">Przeprowadzono analizę potrzeb i wymagań z uwzględnieniem rodzaju i wartości zamówienia </w:t>
      </w:r>
      <w:r>
        <w:rPr>
          <w:i/>
          <w:color w:val="000000"/>
          <w:u w:color="000000"/>
        </w:rPr>
        <w:t>(Zgodnie z art. 83 ustawy do</w:t>
      </w:r>
      <w:r>
        <w:rPr>
          <w:i/>
          <w:color w:val="000000"/>
          <w:u w:color="000000"/>
        </w:rPr>
        <w:t>tyczy zamówień klasycznych o wartości równej lub przekraczającej progi unijne)</w:t>
      </w:r>
      <w:r>
        <w:rPr>
          <w:color w:val="000000"/>
          <w:u w:color="000000"/>
        </w:rPr>
        <w:t>: TAK/NIE</w:t>
      </w:r>
      <w:r>
        <w:rPr>
          <w:color w:val="000000"/>
          <w:u w:color="000000"/>
          <w:vertAlign w:val="superscript"/>
        </w:rPr>
        <w:t xml:space="preserve">1 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>Termin lub okres realizacji zamówienia :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(powyżej należy wskazać termin w dniach, tygodnia</w:t>
      </w:r>
      <w:r>
        <w:rPr>
          <w:i/>
          <w:color w:val="000000"/>
          <w:u w:color="000000"/>
        </w:rPr>
        <w:t>ch, miesiącach latach, chyba, że wskazanie daty wykonania umowy jest uzasadnione obiektywną przyczyną)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uzasadnienie </w:t>
      </w:r>
      <w:r>
        <w:rPr>
          <w:i/>
          <w:color w:val="000000"/>
          <w:u w:color="000000"/>
        </w:rPr>
        <w:t>(jeśli termin wskazano konkretną datą)</w:t>
      </w:r>
      <w:r>
        <w:rPr>
          <w:color w:val="000000"/>
          <w:u w:color="000000"/>
        </w:rPr>
        <w:t>: ................................................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18. </w:t>
      </w:r>
      <w:r>
        <w:rPr>
          <w:color w:val="000000"/>
          <w:u w:color="000000"/>
        </w:rPr>
        <w:t>Warunki udziału w postępowaniu wymagane od wyko</w:t>
      </w:r>
      <w:r>
        <w:rPr>
          <w:color w:val="000000"/>
          <w:u w:color="000000"/>
        </w:rPr>
        <w:t>nawców, dotyczące: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zdolności do występowania w obrocie gospodarczym ..........................................................................,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 xml:space="preserve">uprawnień do prowadzenia określonej działalności gospodarczej lub zawodowej, o ile wynika to z odrębnych </w:t>
      </w:r>
      <w:r>
        <w:rPr>
          <w:color w:val="000000"/>
          <w:u w:color="000000"/>
        </w:rPr>
        <w:t>przepisów.................................................................................................................................................,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sytuacji ekonomicznej lub finansowej ............................................................</w:t>
      </w:r>
      <w:r>
        <w:rPr>
          <w:color w:val="000000"/>
          <w:u w:color="000000"/>
        </w:rPr>
        <w:t>.....................................,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zdolności technicznej lub zawodowej................................................................................................... .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(Komórka organizacyjna lub jednostka budżetowa ma obowiązek określić warunki </w:t>
      </w:r>
      <w:r>
        <w:rPr>
          <w:i/>
          <w:color w:val="000000"/>
          <w:u w:color="000000"/>
        </w:rPr>
        <w:t>udziału w postępowaniu w sposób proporcjonalny do przedmiotu zamówienia oraz umożliwiający ocenę zdolności wykonawcy do należytego wykonania zamówienia, w szczególności wyrażając je jako minimalne poziomy zdolności).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19. </w:t>
      </w:r>
      <w:r>
        <w:rPr>
          <w:color w:val="000000"/>
          <w:u w:color="000000"/>
        </w:rPr>
        <w:t>Środki dowodowe: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Przedmiotowe śr</w:t>
      </w:r>
      <w:r>
        <w:rPr>
          <w:color w:val="000000"/>
          <w:u w:color="000000"/>
        </w:rPr>
        <w:t>odki dowodowe o ,ile są wymagane na potwierdzenie spełnienia wymagań dotyczących przedmiotu zamówienia, określonych w pkt. 5.....................................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Podmiotowe środki dowodowe o, ile są wymagane na potwierdzenie: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zdolności do występowani</w:t>
      </w:r>
      <w:r>
        <w:rPr>
          <w:color w:val="000000"/>
          <w:u w:color="000000"/>
        </w:rPr>
        <w:t>a w obrocie gospodarczym ............................................................................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uprawnień do prowadzenia określonej działalności gospodarczej lub zawodowej ...........................................................................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sytuacji ekonomicznej lub finansowej...........................................................................................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zdolności technicznej lub zawodowej .....................................................................................</w:t>
      </w:r>
      <w:r>
        <w:rPr>
          <w:color w:val="000000"/>
          <w:u w:color="000000"/>
        </w:rPr>
        <w:t>...... 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20. </w:t>
      </w:r>
      <w:r>
        <w:rPr>
          <w:color w:val="000000"/>
          <w:u w:color="000000"/>
        </w:rPr>
        <w:t>Proponowane kryteria oceny oferty 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................................. - .... %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................................. - .... %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................................. - ....%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przypadku  podania kryterium ceny jako jedyne kryterium lub </w:t>
      </w:r>
      <w:r>
        <w:rPr>
          <w:color w:val="000000"/>
          <w:u w:color="000000"/>
        </w:rPr>
        <w:t>kryterium przekraczające 60 % należy w opisie przedmiotu zamówienia określić wymagania jakościowe odnoszące się do co najmniej głównych elementów składających się na przedmiot zamówienia :.........................................................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(1. Kryter</w:t>
      </w:r>
      <w:r>
        <w:rPr>
          <w:i/>
          <w:color w:val="000000"/>
          <w:u w:color="000000"/>
        </w:rPr>
        <w:t>iami jakościowymi mogą być w szczególności kryteria odnoszące się do:1) jakości, w tym do parametrów technicznych, właściwości estetycznych i funkcjonalnych takich jak dostępność dla osób niepełnosprawnych lub uwzględnianie potrzeb użytkowników;2) aspektów</w:t>
      </w:r>
      <w:r>
        <w:rPr>
          <w:i/>
          <w:color w:val="000000"/>
          <w:u w:color="000000"/>
        </w:rPr>
        <w:t xml:space="preserve"> społecznych, w tym integracji zawodowej i społecznej osób, o których mowa w art. 94 ust. 1;3) aspektów środowiskowych, w tym efektywności energetycznej przedmiotu zamówienia;4) aspektów innowacyjnych;5) organizacji, kwalifikacji zawodowych i doświadczenia</w:t>
      </w:r>
      <w:r>
        <w:rPr>
          <w:i/>
          <w:color w:val="000000"/>
          <w:u w:color="000000"/>
        </w:rPr>
        <w:t xml:space="preserve"> osób wyznaczonych do realizacji zamówienia, jeżeli mogą one mieć znaczący wpływ na jakość wykonania zamówienia;6) serwisu posprzedażnego, pomocy technicznej, warunków dostawy takich jak termin, sposób lub czas dostawy, oraz okresu realizacji 2.Ofertę najk</w:t>
      </w:r>
      <w:r>
        <w:rPr>
          <w:i/>
          <w:color w:val="000000"/>
          <w:u w:color="000000"/>
        </w:rPr>
        <w:t>orzystniejszą wybiera się wyłącznie na podstawie kryteriów jakościowych, jeżeli, w oparciu o powszechnie obowiązujące przepisy lub decyzje właściwych organów, cena lub koszt są stałe.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21. </w:t>
      </w:r>
      <w:r>
        <w:rPr>
          <w:color w:val="000000"/>
          <w:u w:color="000000"/>
        </w:rPr>
        <w:t>Czy wymagane jest wadium: TAK/NIE</w:t>
      </w:r>
      <w:r>
        <w:rPr>
          <w:color w:val="000000"/>
          <w:u w:color="000000"/>
          <w:vertAlign w:val="superscript"/>
        </w:rPr>
        <w:t>1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jeśli tak,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kwota wadium .........</w:t>
      </w:r>
      <w:r>
        <w:rPr>
          <w:color w:val="000000"/>
          <w:u w:color="000000"/>
        </w:rPr>
        <w:t xml:space="preserve">.......................................... (poniżej progu unijnego maksymalnie 1,5 %, </w:t>
      </w:r>
      <w:r>
        <w:rPr>
          <w:i/>
          <w:color w:val="000000"/>
          <w:u w:color="000000"/>
        </w:rPr>
        <w:t xml:space="preserve">powyżej </w:t>
      </w:r>
      <w:r>
        <w:rPr>
          <w:color w:val="000000"/>
          <w:u w:color="000000"/>
        </w:rPr>
        <w:t>progu unijnego, maksymalnie 3% wartości netto zamówienia)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(w przypadku zamówienia podzielonego na części należy podać kwotę wadium dla każdej części oddzielnie).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22. </w:t>
      </w:r>
      <w:r>
        <w:rPr>
          <w:color w:val="000000"/>
          <w:u w:color="000000"/>
        </w:rPr>
        <w:t>Czy wymagane jest zabezpieczenie należytego wykonania umowy (ZNWU): TAK/NIE</w:t>
      </w:r>
      <w:r>
        <w:rPr>
          <w:color w:val="000000"/>
          <w:u w:color="000000"/>
          <w:vertAlign w:val="superscript"/>
        </w:rPr>
        <w:t>1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jeśli tak,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wysokość zabezpieczenia w % .................................. </w:t>
      </w:r>
      <w:r>
        <w:rPr>
          <w:i/>
          <w:color w:val="000000"/>
          <w:u w:color="000000"/>
        </w:rPr>
        <w:t xml:space="preserve">( do 5 % ceny całkowitej podanej w ofercie albo maksymalnej wartości nominalnej zobowiązania </w:t>
      </w:r>
      <w:r>
        <w:rPr>
          <w:i/>
          <w:color w:val="000000"/>
          <w:u w:color="000000"/>
        </w:rPr>
        <w:t>zamawiającego wynikającego z umowy lub max 10 % - jeżeli jest to uzasadnione przedmiotem zamówienia lub wystąpieniem ryzyka związanego z realizacją zamówienia)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uzasadnienie zwiększenia wysokości ZNWU ........................................................</w:t>
      </w:r>
      <w:r>
        <w:rPr>
          <w:color w:val="000000"/>
          <w:u w:color="000000"/>
        </w:rPr>
        <w:t>..............................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23. </w:t>
      </w:r>
      <w:r>
        <w:rPr>
          <w:color w:val="000000"/>
          <w:u w:color="000000"/>
        </w:rPr>
        <w:t>Czy zamówienie: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zostanie podzielone na części: TAK/NIE</w:t>
      </w:r>
      <w:r>
        <w:rPr>
          <w:color w:val="000000"/>
          <w:u w:color="000000"/>
          <w:vertAlign w:val="superscript"/>
        </w:rPr>
        <w:t>1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zostanie udzielone w częściach: TAK/NIE</w:t>
      </w:r>
      <w:r>
        <w:rPr>
          <w:color w:val="000000"/>
          <w:u w:color="000000"/>
          <w:vertAlign w:val="superscript"/>
        </w:rPr>
        <w:t>1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jeśli tak,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należy skazać każdą część z osobna z podaniem nazwy, szczegółowego opisu przedmiotu zamówienia oraz kwoty s</w:t>
      </w:r>
      <w:r>
        <w:rPr>
          <w:color w:val="000000"/>
          <w:u w:color="000000"/>
        </w:rPr>
        <w:t>zacowanej przypadającej na daną część.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..........................................................................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..........................................................................</w:t>
      </w:r>
    </w:p>
    <w:p w:rsidR="00A77B3E" w:rsidRDefault="0073350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..........................................................</w:t>
      </w:r>
      <w:r>
        <w:rPr>
          <w:color w:val="000000"/>
          <w:u w:color="000000"/>
        </w:rPr>
        <w:t>...............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jeśli nie,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proszę wskazać powody niedokonania podziału zamówienia na części: .................................................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24. </w:t>
      </w:r>
      <w:r>
        <w:rPr>
          <w:color w:val="000000"/>
          <w:u w:color="000000"/>
        </w:rPr>
        <w:t>Czy zamawiający dopuszcza udział podwykonawców i dalszych podwykonawców: TAK/NIE</w:t>
      </w:r>
      <w:r>
        <w:rPr>
          <w:color w:val="000000"/>
          <w:u w:color="000000"/>
          <w:vertAlign w:val="superscript"/>
        </w:rPr>
        <w:t>1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25. </w:t>
      </w:r>
      <w:r>
        <w:rPr>
          <w:color w:val="000000"/>
          <w:u w:color="000000"/>
        </w:rPr>
        <w:t xml:space="preserve">Czy zamawiający </w:t>
      </w:r>
      <w:r>
        <w:rPr>
          <w:color w:val="000000"/>
          <w:u w:color="000000"/>
        </w:rPr>
        <w:t>zastrzega obowiązek wykonania kluczowych części zamówienia przez głównego wykonawcę: TAK/NIE</w:t>
      </w:r>
      <w:r>
        <w:rPr>
          <w:color w:val="000000"/>
          <w:u w:color="000000"/>
          <w:vertAlign w:val="superscript"/>
        </w:rPr>
        <w:t>1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jeśli tak,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należy wskazać części zamówienia, które główny wykonawca ma wykonać samodzielnie: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....................................................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..........</w:t>
      </w:r>
      <w:r>
        <w:rPr>
          <w:color w:val="000000"/>
          <w:u w:color="000000"/>
        </w:rPr>
        <w:t>..........................................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....................................................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26. </w:t>
      </w:r>
      <w:r>
        <w:rPr>
          <w:color w:val="000000"/>
          <w:u w:color="000000"/>
        </w:rPr>
        <w:t xml:space="preserve">Dopuszczalne zmiany postanowień umowy oraz określenie warunków zmian (ze szczególnym uwzględnieniem zmian postanowień umowy dotyczących podwykonawców, </w:t>
      </w:r>
      <w:r>
        <w:rPr>
          <w:color w:val="000000"/>
          <w:u w:color="000000"/>
        </w:rPr>
        <w:t>wynagrodzenia oraz terminu realizacji) w postaci jednoznacznych postanowień umownych, które określają ich zakres, w szczególności możliwość zmiany wysokości wynagrodzenia wykonawcy, i charakter oraz warunki wprowadzenia zmian  lub załączenie wzoru umowy z </w:t>
      </w:r>
      <w:r>
        <w:rPr>
          <w:color w:val="000000"/>
          <w:u w:color="000000"/>
        </w:rPr>
        <w:t>tymi postanowieniami.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27. </w:t>
      </w:r>
      <w:r>
        <w:rPr>
          <w:color w:val="000000"/>
          <w:u w:color="000000"/>
        </w:rPr>
        <w:t xml:space="preserve">Inne </w:t>
      </w:r>
      <w:r>
        <w:rPr>
          <w:i/>
          <w:color w:val="000000"/>
          <w:u w:color="000000"/>
        </w:rPr>
        <w:t>(np. postanowienia dotyczące trybu podstawowego z negocjacjami fakultatywnymi lub ob</w:t>
      </w:r>
      <w:r>
        <w:rPr>
          <w:i/>
          <w:color w:val="000000"/>
          <w:u w:color="000000"/>
        </w:rPr>
        <w:t>ligatoryjnymi) ........................................................................................................................................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28. </w:t>
      </w:r>
      <w:r>
        <w:rPr>
          <w:color w:val="000000"/>
          <w:u w:color="000000"/>
        </w:rPr>
        <w:t>Załączniki: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....</w:t>
      </w:r>
    </w:p>
    <w:p w:rsidR="00A77B3E" w:rsidRDefault="0073350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....</w:t>
      </w:r>
    </w:p>
    <w:p w:rsidR="00A77B3E" w:rsidRDefault="00733502">
      <w:pPr>
        <w:keepLines/>
        <w:spacing w:before="120" w:after="120"/>
        <w:ind w:firstLine="340"/>
        <w:rPr>
          <w:color w:val="000000"/>
          <w:u w:color="000000"/>
        </w:rPr>
      </w:pPr>
      <w:r>
        <w:t>29. </w:t>
      </w:r>
      <w:r>
        <w:rPr>
          <w:color w:val="000000"/>
          <w:u w:color="000000"/>
        </w:rPr>
        <w:t>Osoba odpowiedzialna w komórce/jednostce za realizację zamówienia: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</w:t>
      </w:r>
      <w:r>
        <w:rPr>
          <w:color w:val="000000"/>
          <w:u w:color="000000"/>
        </w:rPr>
        <w:t>.....................................................................................................................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..........................................................................................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pieczęć i podpis dyrektora/kierownika/lub osoby</w:t>
      </w:r>
      <w:r>
        <w:rPr>
          <w:i/>
          <w:color w:val="000000"/>
          <w:u w:color="000000"/>
        </w:rPr>
        <w:t xml:space="preserve"> upoważnionej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Zobowiązanie mieści się w planie finansowym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/pieczęć i podpis skarbnika, głównej księgowej/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Wyrażam zgodę na udzielenie zamówienia:</w:t>
      </w:r>
    </w:p>
    <w:p w:rsidR="00A77B3E" w:rsidRDefault="0073350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</w:t>
      </w:r>
      <w:r>
        <w:rPr>
          <w:color w:val="000000"/>
          <w:u w:color="000000"/>
        </w:rPr>
        <w:t>.....................................................</w:t>
      </w:r>
    </w:p>
    <w:p w:rsidR="00A77B3E" w:rsidRDefault="00733502">
      <w:pPr>
        <w:keepNext/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/pieczęć i podpis burmistrza, dyrektora jednostki/</w:t>
      </w:r>
    </w:p>
    <w:p w:rsidR="00A77B3E" w:rsidRDefault="00733502">
      <w:pPr>
        <w:keepNext/>
        <w:spacing w:before="120" w:after="120"/>
        <w:ind w:firstLine="227"/>
        <w:rPr>
          <w:color w:val="000000"/>
          <w:u w:color="000000"/>
        </w:rPr>
      </w:pPr>
    </w:p>
    <w:p w:rsidR="00A77B3E" w:rsidRDefault="0073350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E2A5E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A5E" w:rsidRDefault="009E2A5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A5E" w:rsidRDefault="0073350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:rsidR="00A77B3E" w:rsidRDefault="00733502">
      <w:pPr>
        <w:keepNext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733502">
      <w:pPr>
        <w:keepNext/>
        <w:spacing w:before="120" w:after="120" w:line="360" w:lineRule="auto"/>
        <w:ind w:left="477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</w:t>
      </w:r>
      <w:r>
        <w:rPr>
          <w:color w:val="000000"/>
          <w:u w:color="000000"/>
        </w:rPr>
        <w:t>2 do zarządzenia Nr 0050.1.8.2021</w:t>
      </w:r>
      <w:r>
        <w:rPr>
          <w:color w:val="000000"/>
          <w:u w:color="000000"/>
        </w:rPr>
        <w:br/>
        <w:t>Burmistrza Szubina</w:t>
      </w:r>
      <w:r>
        <w:rPr>
          <w:color w:val="000000"/>
          <w:u w:color="000000"/>
        </w:rPr>
        <w:br/>
        <w:t>z dnia 22 stycznia 2021 r.</w:t>
      </w:r>
    </w:p>
    <w:p w:rsidR="00A77B3E" w:rsidRDefault="00733502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Informacja o wykonaniu umowy</w:t>
      </w:r>
      <w:r>
        <w:rPr>
          <w:b/>
          <w:color w:val="000000"/>
          <w:u w:color="000000"/>
        </w:rPr>
        <w:br/>
        <w:t>Nr .........................</w:t>
      </w:r>
    </w:p>
    <w:p w:rsidR="00A77B3E" w:rsidRDefault="00733502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Nazwa komórki organizacyjnej urzędu: .................................................................................</w:t>
      </w:r>
      <w:r>
        <w:rPr>
          <w:color w:val="000000"/>
          <w:u w:color="000000"/>
        </w:rPr>
        <w:t>...........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6031"/>
        <w:gridCol w:w="3361"/>
      </w:tblGrid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left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left"/>
              <w:rPr>
                <w:color w:val="000000"/>
                <w:u w:color="000000"/>
              </w:rPr>
            </w:pPr>
            <w:r>
              <w:t>Zakres informacji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center"/>
              <w:rPr>
                <w:color w:val="000000"/>
                <w:u w:color="000000"/>
              </w:rPr>
            </w:pPr>
          </w:p>
        </w:tc>
      </w:tr>
      <w:tr w:rsidR="009E2A5E">
        <w:trPr>
          <w:trHeight w:val="120"/>
        </w:trPr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left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left"/>
              <w:rPr>
                <w:color w:val="000000"/>
                <w:u w:color="000000"/>
              </w:rPr>
            </w:pPr>
            <w:r>
              <w:t xml:space="preserve">Nazwa zamówienia nadana przez zamawiającego 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center"/>
              <w:rPr>
                <w:color w:val="000000"/>
                <w:u w:color="000000"/>
              </w:rPr>
            </w:pP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left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left"/>
              <w:rPr>
                <w:color w:val="000000"/>
                <w:u w:color="000000"/>
              </w:rPr>
            </w:pPr>
            <w:r>
              <w:t>Czy zamówienie dotyczy projektu lub programu współfinansowanego ze środków Unii Europejskiej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TAK/NIE</w:t>
            </w:r>
            <w:r>
              <w:rPr>
                <w:rStyle w:val="Odwoanieprzypisudolnego"/>
              </w:rPr>
              <w:footnoteReference w:id="2"/>
            </w:r>
            <w:r>
              <w:rPr>
                <w:vertAlign w:val="superscript"/>
              </w:rPr>
              <w:t>) </w:t>
            </w:r>
            <w:r>
              <w:rPr>
                <w:color w:val="000000"/>
                <w:u w:color="000000"/>
              </w:rPr>
              <w:t> </w:t>
            </w: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 xml:space="preserve">Nazwa projektu lub programu współfinansowanego ze środków Unii Europejskiej – jeżeli zamówienie dotyczy projektu lub programu współfinansowanego ze środków Unii Europejskiej 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center"/>
              <w:rPr>
                <w:color w:val="000000"/>
                <w:u w:color="000000"/>
              </w:rPr>
            </w:pP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 xml:space="preserve">Data udzielenia zamówienia (zawarcia umowy) 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center"/>
              <w:rPr>
                <w:color w:val="000000"/>
                <w:u w:color="000000"/>
              </w:rPr>
            </w:pP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Okres, na jaki została zaw</w:t>
            </w:r>
            <w:r>
              <w:t xml:space="preserve">arta umowa 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center"/>
              <w:rPr>
                <w:color w:val="000000"/>
                <w:u w:color="000000"/>
              </w:rPr>
            </w:pP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 xml:space="preserve">Nazwa i adres wykonawcy, z którym zawarto umowę 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center"/>
              <w:rPr>
                <w:color w:val="000000"/>
                <w:u w:color="000000"/>
              </w:rPr>
            </w:pP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 xml:space="preserve">Wartość umowy – </w:t>
            </w:r>
            <w:r>
              <w:rPr>
                <w:i/>
              </w:rPr>
              <w:t xml:space="preserve">cena całkowita, podana w ofercie albo maksymalną wartość nominalna zobowiązania, jeżeli w ofercie podano cenę jednostkową lub ceny jednostkowe 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center"/>
              <w:rPr>
                <w:color w:val="000000"/>
                <w:u w:color="000000"/>
              </w:rPr>
            </w:pP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 xml:space="preserve">Czy umowa została </w:t>
            </w:r>
            <w:r>
              <w:t>wykonana?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center"/>
              <w:rPr>
                <w:color w:val="000000"/>
                <w:u w:color="000000"/>
              </w:rPr>
            </w:pPr>
            <w:r>
              <w:t>TAK/NIE</w:t>
            </w:r>
            <w:r>
              <w:rPr>
                <w:vertAlign w:val="superscript"/>
              </w:rPr>
              <w:t>1</w:t>
            </w: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 xml:space="preserve">Termin wykonania umowy, w tym informacja czy umowę wykonano w pierwotnie określonym terminie 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center"/>
              <w:rPr>
                <w:color w:val="000000"/>
                <w:u w:color="000000"/>
              </w:rPr>
            </w:pP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Informacja o zmianach umowy, w tym informacja o podstawie prawnej uprawniającej do zmiany umowy, przyczyny dokonania zmian, krótki op</w:t>
            </w:r>
            <w:r>
              <w:t xml:space="preserve">is zamówienia po zmianie, wartość zmiany wraz z informacją o ewentualnym wzroście wynagrodzenia w związku ze zmianą umowy (jeżeli dotyczy, informacja podawana tyle razy, ile jest to konieczne) 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center"/>
              <w:rPr>
                <w:color w:val="000000"/>
                <w:u w:color="000000"/>
              </w:rPr>
            </w:pP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 xml:space="preserve">Łączna wartość wynagrodzenia wypłacona z tytułu zrealizowanej umowy 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center"/>
              <w:rPr>
                <w:color w:val="000000"/>
                <w:u w:color="000000"/>
              </w:rPr>
            </w:pP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lastRenderedPageBreak/>
              <w:t>12.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Czy umowa została wykonana należycie ?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center"/>
              <w:rPr>
                <w:color w:val="000000"/>
                <w:u w:color="000000"/>
              </w:rPr>
            </w:pPr>
          </w:p>
          <w:p w:rsidR="009E2A5E" w:rsidRDefault="00733502">
            <w:pPr>
              <w:jc w:val="center"/>
            </w:pPr>
            <w:r>
              <w:t>TAK/NIE</w:t>
            </w:r>
            <w:r>
              <w:rPr>
                <w:vertAlign w:val="superscript"/>
              </w:rPr>
              <w:t>1</w:t>
            </w: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13.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Czy podczas realizacji zamówienia, zamawiający dokonywał kontroli i czy wykonawca spełnił przewidziane w zawartej umowie wymaga</w:t>
            </w:r>
            <w:r>
              <w:t>nia związane z realizacją zamówienia (jeżeli dotyczy) w zakresie:</w:t>
            </w:r>
          </w:p>
          <w:p w:rsidR="009E2A5E" w:rsidRDefault="00733502">
            <w:pPr>
              <w:jc w:val="left"/>
            </w:pPr>
            <w:r>
              <w:t xml:space="preserve">a) zatrudnienia na podstawie stosunku pracy, w okolicznościach, o których mowa w art. 95 ustawy, </w:t>
            </w:r>
          </w:p>
          <w:p w:rsidR="009E2A5E" w:rsidRDefault="00733502">
            <w:pPr>
              <w:jc w:val="left"/>
            </w:pPr>
            <w:r>
              <w:t xml:space="preserve">b) obejmujące aspekty społeczne, środowiskowe lub innowacyjne, zgodnie z art. 96 ustawy, </w:t>
            </w:r>
          </w:p>
          <w:p w:rsidR="009E2A5E" w:rsidRDefault="00733502">
            <w:pPr>
              <w:jc w:val="left"/>
            </w:pPr>
            <w:r>
              <w:t xml:space="preserve">c) w zakresie żądania określonej etykiety lub wskazania mającego zastosowanie wymagania określonej etykiety, zgodnie z art. 104 ustawy ? 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center"/>
              <w:rPr>
                <w:color w:val="000000"/>
                <w:u w:color="000000"/>
              </w:rPr>
            </w:pPr>
          </w:p>
          <w:p w:rsidR="009E2A5E" w:rsidRDefault="00733502">
            <w:pPr>
              <w:jc w:val="center"/>
            </w:pPr>
            <w:r>
              <w:t>TAK/NIE/ NIE DOTYCZY</w:t>
            </w:r>
            <w:r>
              <w:rPr>
                <w:vertAlign w:val="superscript"/>
              </w:rPr>
              <w:t>1</w:t>
            </w:r>
          </w:p>
          <w:p w:rsidR="009E2A5E" w:rsidRDefault="009E2A5E"/>
          <w:p w:rsidR="009E2A5E" w:rsidRDefault="009E2A5E"/>
          <w:p w:rsidR="009E2A5E" w:rsidRDefault="00733502">
            <w:pPr>
              <w:jc w:val="center"/>
            </w:pPr>
            <w:r>
              <w:t>TAK/NIE/ NIE DOTYCZY</w:t>
            </w:r>
            <w:r>
              <w:rPr>
                <w:vertAlign w:val="superscript"/>
              </w:rPr>
              <w:t>1</w:t>
            </w:r>
          </w:p>
          <w:p w:rsidR="009E2A5E" w:rsidRDefault="009E2A5E"/>
          <w:p w:rsidR="009E2A5E" w:rsidRDefault="00733502">
            <w:pPr>
              <w:jc w:val="center"/>
            </w:pPr>
            <w:r>
              <w:t>TAK/NIE/ NIE DOTYCZY</w:t>
            </w:r>
            <w:r>
              <w:rPr>
                <w:vertAlign w:val="superscript"/>
              </w:rPr>
              <w:t>1</w:t>
            </w:r>
          </w:p>
          <w:p w:rsidR="009E2A5E" w:rsidRDefault="009E2A5E"/>
          <w:p w:rsidR="009E2A5E" w:rsidRDefault="009E2A5E"/>
          <w:p w:rsidR="009E2A5E" w:rsidRDefault="00733502">
            <w:pPr>
              <w:jc w:val="center"/>
            </w:pPr>
            <w:r>
              <w:t>TAK/NIE/ NIE DOTYCZY</w:t>
            </w:r>
            <w:r>
              <w:rPr>
                <w:vertAlign w:val="superscript"/>
              </w:rPr>
              <w:t>1</w:t>
            </w: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14.</w:t>
            </w: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 xml:space="preserve">Informacje dodatkowe </w:t>
            </w:r>
            <w:r>
              <w:rPr>
                <w:i/>
              </w:rPr>
              <w:t>(np. informacje dotyczące przyczyn i okoliczności odstąpienia od umowy, rozwiązania umowy, wypowiedzenia umowy i inne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center"/>
              <w:rPr>
                <w:color w:val="000000"/>
                <w:u w:color="000000"/>
              </w:rPr>
            </w:pP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sporządził, data: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podpis</w:t>
            </w: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sprawdził, data: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podpis</w:t>
            </w:r>
          </w:p>
        </w:tc>
      </w:tr>
      <w:tr w:rsidR="009E2A5E">
        <w:tc>
          <w:tcPr>
            <w:tcW w:w="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zatwierdził, data: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after="480"/>
              <w:jc w:val="left"/>
              <w:rPr>
                <w:color w:val="000000"/>
                <w:u w:color="000000"/>
              </w:rPr>
            </w:pPr>
            <w:r>
              <w:t>podpis</w:t>
            </w:r>
          </w:p>
        </w:tc>
      </w:tr>
    </w:tbl>
    <w:p w:rsidR="00A77B3E" w:rsidRDefault="00733502">
      <w:pPr>
        <w:keepNext/>
        <w:rPr>
          <w:color w:val="000000"/>
          <w:u w:color="000000"/>
        </w:rPr>
      </w:pPr>
    </w:p>
    <w:p w:rsidR="00A77B3E" w:rsidRDefault="00733502">
      <w:pPr>
        <w:keepNext/>
        <w:rPr>
          <w:color w:val="000000"/>
          <w:u w:color="000000"/>
        </w:rPr>
      </w:pPr>
    </w:p>
    <w:p w:rsidR="00A77B3E" w:rsidRDefault="0073350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E2A5E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A5E" w:rsidRDefault="009E2A5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A5E" w:rsidRDefault="0073350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:rsidR="00A77B3E" w:rsidRDefault="00733502">
      <w:pPr>
        <w:keepNext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733502">
      <w:pPr>
        <w:keepNext/>
        <w:spacing w:before="120" w:after="120" w:line="360" w:lineRule="auto"/>
        <w:ind w:left="477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0050.1.8.2021</w:t>
      </w:r>
      <w:r>
        <w:rPr>
          <w:color w:val="000000"/>
          <w:u w:color="000000"/>
        </w:rPr>
        <w:br/>
        <w:t>Burmistrza Szubina</w:t>
      </w:r>
      <w:r>
        <w:rPr>
          <w:color w:val="000000"/>
          <w:u w:color="000000"/>
        </w:rPr>
        <w:br/>
        <w:t>z dnia 22 stycznia 2021 r.</w:t>
      </w:r>
    </w:p>
    <w:p w:rsidR="00A77B3E" w:rsidRDefault="00733502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Raport z realizacji zamówienia</w:t>
      </w:r>
    </w:p>
    <w:p w:rsidR="00A77B3E" w:rsidRDefault="00733502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Nazwa komórki </w:t>
      </w:r>
      <w:r>
        <w:rPr>
          <w:color w:val="000000"/>
          <w:u w:color="000000"/>
        </w:rPr>
        <w:t>organizacyjnej urzędu : ............................................................................................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9"/>
        <w:gridCol w:w="4171"/>
        <w:gridCol w:w="2521"/>
        <w:gridCol w:w="2521"/>
      </w:tblGrid>
      <w:tr w:rsidR="009E2A5E"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left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4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left"/>
              <w:rPr>
                <w:color w:val="000000"/>
                <w:u w:color="000000"/>
              </w:rPr>
            </w:pPr>
            <w:r>
              <w:t>zakres informacji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left"/>
              <w:rPr>
                <w:color w:val="000000"/>
                <w:u w:color="000000"/>
              </w:rPr>
            </w:pPr>
            <w:r>
              <w:t>opis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left"/>
              <w:rPr>
                <w:color w:val="000000"/>
                <w:u w:color="000000"/>
              </w:rPr>
            </w:pPr>
            <w:r>
              <w:t>informacje dodatkowe</w:t>
            </w:r>
          </w:p>
        </w:tc>
      </w:tr>
      <w:tr w:rsidR="009E2A5E"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left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4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left"/>
              <w:rPr>
                <w:color w:val="000000"/>
                <w:u w:color="000000"/>
              </w:rPr>
            </w:pPr>
            <w:r>
              <w:t xml:space="preserve">Czy w trakcie realizacji zamówienia wystąpiły następujące przesłanki (art. 446 ustawy) </w:t>
            </w:r>
            <w:r>
              <w:t>warunkujące sporządzenie raportu z realizacji zamówienia:</w:t>
            </w:r>
          </w:p>
          <w:p w:rsidR="009E2A5E" w:rsidRDefault="00733502">
            <w:pPr>
              <w:jc w:val="left"/>
            </w:pPr>
            <w:r>
              <w:t xml:space="preserve">a) </w:t>
            </w:r>
            <w:r>
              <w:rPr>
                <w:sz w:val="24"/>
              </w:rPr>
              <w:t>na realizację zamówienia wydatkowano kwotę wyższą co najmniej o 10% od wartości ceny ofertowej,</w:t>
            </w:r>
          </w:p>
          <w:p w:rsidR="009E2A5E" w:rsidRDefault="00733502">
            <w:pPr>
              <w:jc w:val="left"/>
            </w:pPr>
            <w:r>
              <w:rPr>
                <w:sz w:val="24"/>
              </w:rPr>
              <w:t>b) na wykonawcę zostały nałożone kary umowne w wysokości co najmniej 10% wartości ceny ofertowej,</w:t>
            </w:r>
          </w:p>
          <w:p w:rsidR="009E2A5E" w:rsidRDefault="00733502">
            <w:pPr>
              <w:jc w:val="left"/>
            </w:pPr>
            <w:r>
              <w:rPr>
                <w:sz w:val="24"/>
              </w:rPr>
              <w:t xml:space="preserve">c) </w:t>
            </w:r>
            <w:r>
              <w:t>wystąpiły opóźnienia w realizacji umowy przekraczające co najmniej:</w:t>
            </w:r>
          </w:p>
          <w:p w:rsidR="009E2A5E" w:rsidRDefault="00733502">
            <w:pPr>
              <w:jc w:val="left"/>
            </w:pPr>
            <w:r>
              <w:t xml:space="preserve">- 90 dni, w przypadku zamówień na roboty budowlane o wartości równej lub przekraczającej wyrażoną w złotych równowartość kwoty dla robót budowlanych – 20 000 000 euro, a dla dostaw lub </w:t>
            </w:r>
            <w:r>
              <w:t>usług – 10 000 000 euro,</w:t>
            </w:r>
          </w:p>
          <w:p w:rsidR="009E2A5E" w:rsidRDefault="00733502">
            <w:pPr>
              <w:jc w:val="left"/>
            </w:pPr>
            <w:r>
              <w:t>- 30 dni, w przypadku zamówień o wartości mniejszej niż wyrażona w złotych równowartość kwoty dla robót budowlanych – 20 000 000 euro, a dla dostaw lub usług – 10 000 000 euro;</w:t>
            </w:r>
          </w:p>
          <w:p w:rsidR="009E2A5E" w:rsidRDefault="00733502">
            <w:pPr>
              <w:jc w:val="left"/>
            </w:pPr>
            <w:r>
              <w:rPr>
                <w:sz w:val="24"/>
              </w:rPr>
              <w:t>d) zamawiający lub wykonawca odstąpił od umowy w całoś</w:t>
            </w:r>
            <w:r>
              <w:rPr>
                <w:sz w:val="24"/>
              </w:rPr>
              <w:t xml:space="preserve">ci lub w części, </w:t>
            </w:r>
          </w:p>
          <w:p w:rsidR="009E2A5E" w:rsidRDefault="00733502">
            <w:pPr>
              <w:jc w:val="left"/>
            </w:pPr>
            <w:r>
              <w:rPr>
                <w:sz w:val="24"/>
              </w:rPr>
              <w:t xml:space="preserve">e) zamawiający lub wykonawca dokonał wypowiedzenia umowy w całości lub w  części                                                                                                                                                              </w:t>
            </w:r>
            <w:r>
              <w:rPr>
                <w:sz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TAK/NIE</w:t>
            </w:r>
            <w:r>
              <w:rPr>
                <w:rStyle w:val="Odwoanieprzypisudolnego"/>
              </w:rPr>
              <w:footnoteReference w:id="3"/>
            </w:r>
            <w:r>
              <w:rPr>
                <w:vertAlign w:val="superscript"/>
              </w:rPr>
              <w:t>) </w:t>
            </w:r>
            <w:r>
              <w:rPr>
                <w:color w:val="000000"/>
                <w:u w:color="000000"/>
              </w:rPr>
              <w:t> </w:t>
            </w: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TAK/NIE</w:t>
            </w:r>
            <w:r>
              <w:rPr>
                <w:color w:val="000000"/>
                <w:u w:color="000000"/>
                <w:vertAlign w:val="superscript"/>
              </w:rPr>
              <w:t>1</w:t>
            </w: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TAK/NIE</w:t>
            </w:r>
            <w:r>
              <w:rPr>
                <w:color w:val="000000"/>
                <w:u w:color="000000"/>
                <w:vertAlign w:val="superscript"/>
              </w:rPr>
              <w:t>1</w:t>
            </w: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TAK/NIE</w:t>
            </w:r>
            <w:r>
              <w:rPr>
                <w:color w:val="000000"/>
                <w:u w:color="000000"/>
                <w:vertAlign w:val="superscript"/>
              </w:rPr>
              <w:t>1</w:t>
            </w: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TAK/NIE</w:t>
            </w:r>
            <w:r>
              <w:rPr>
                <w:color w:val="000000"/>
                <w:u w:color="000000"/>
                <w:vertAlign w:val="superscript"/>
              </w:rPr>
              <w:t>1</w:t>
            </w: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TAK/NIE</w:t>
            </w:r>
            <w:r>
              <w:rPr>
                <w:color w:val="000000"/>
                <w:u w:color="000000"/>
                <w:vertAlign w:val="superscript"/>
              </w:rPr>
              <w:t>1</w:t>
            </w: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TAK/NIE</w:t>
            </w:r>
            <w:r>
              <w:rPr>
                <w:color w:val="000000"/>
                <w:u w:color="000000"/>
                <w:vertAlign w:val="superscript"/>
              </w:rPr>
              <w:t>1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  <w:p w:rsidR="009E2A5E" w:rsidRDefault="009E2A5E"/>
          <w:p w:rsidR="009E2A5E" w:rsidRDefault="00733502">
            <w:pPr>
              <w:jc w:val="left"/>
            </w:pPr>
            <w:r>
              <w:rPr>
                <w:i/>
              </w:rPr>
              <w:t>proszę wskazać o jaką wartość przekroczono wydatkowane środki w stosunku do ceny ofertowej</w:t>
            </w:r>
          </w:p>
          <w:p w:rsidR="009E2A5E" w:rsidRDefault="009E2A5E"/>
          <w:p w:rsidR="009E2A5E" w:rsidRDefault="00733502">
            <w:pPr>
              <w:jc w:val="left"/>
            </w:pPr>
            <w:r>
              <w:rPr>
                <w:i/>
              </w:rPr>
              <w:t>proszę wskazać wartość nałożonych kar</w:t>
            </w:r>
          </w:p>
          <w:p w:rsidR="009E2A5E" w:rsidRDefault="009E2A5E"/>
          <w:p w:rsidR="009E2A5E" w:rsidRDefault="009E2A5E"/>
          <w:p w:rsidR="009E2A5E" w:rsidRDefault="009E2A5E"/>
          <w:p w:rsidR="009E2A5E" w:rsidRDefault="009E2A5E"/>
          <w:p w:rsidR="009E2A5E" w:rsidRDefault="00733502">
            <w:pPr>
              <w:jc w:val="left"/>
            </w:pPr>
            <w:r>
              <w:rPr>
                <w:i/>
              </w:rPr>
              <w:t>proszę wskazać o ile dni opóźniła się realizacja zamówienia</w:t>
            </w:r>
          </w:p>
          <w:p w:rsidR="009E2A5E" w:rsidRDefault="009E2A5E"/>
          <w:p w:rsidR="009E2A5E" w:rsidRDefault="009E2A5E"/>
          <w:p w:rsidR="009E2A5E" w:rsidRDefault="00733502">
            <w:pPr>
              <w:jc w:val="left"/>
            </w:pPr>
            <w:r>
              <w:rPr>
                <w:i/>
              </w:rPr>
              <w:t xml:space="preserve">proszę wskazać </w:t>
            </w:r>
            <w:r>
              <w:rPr>
                <w:i/>
              </w:rPr>
              <w:t>o ile dni opóźniła się realizacja zamówienia</w:t>
            </w:r>
          </w:p>
          <w:p w:rsidR="009E2A5E" w:rsidRDefault="009E2A5E"/>
          <w:p w:rsidR="009E2A5E" w:rsidRDefault="00733502">
            <w:pPr>
              <w:jc w:val="left"/>
            </w:pPr>
            <w:r>
              <w:rPr>
                <w:i/>
              </w:rPr>
              <w:t>proszę wskazać datę odstąpienia od umowy</w:t>
            </w:r>
          </w:p>
          <w:p w:rsidR="009E2A5E" w:rsidRDefault="009E2A5E"/>
          <w:p w:rsidR="009E2A5E" w:rsidRDefault="00733502">
            <w:pPr>
              <w:jc w:val="left"/>
            </w:pPr>
            <w:r>
              <w:rPr>
                <w:i/>
              </w:rPr>
              <w:t>proszę wskazać datę wypowiedzenia umowy</w:t>
            </w:r>
          </w:p>
        </w:tc>
      </w:tr>
      <w:tr w:rsidR="009E2A5E"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4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>Należy wskazać kwotę, którą wydatkowano na realizację zamówienia, oraz dokonać porównania jej z kwotą wynikającą z szacowani</w:t>
            </w:r>
            <w:r>
              <w:t>a wartości zamówienia oraz ceną całkowitą, podaną w ofercie albo maksymalną wartością nominalną zobowiązania zamawiającego wynikającą z umowy, jeżeli w ofercie podano cenę jednostkową lub ceny jednostkowe;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</w:tr>
      <w:tr w:rsidR="009E2A5E"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lastRenderedPageBreak/>
              <w:t>3.</w:t>
            </w:r>
          </w:p>
        </w:tc>
        <w:tc>
          <w:tcPr>
            <w:tcW w:w="4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 xml:space="preserve">Należy wskazać okoliczności wydatkowania </w:t>
            </w:r>
            <w:r>
              <w:t>środków, o których mowa w pkt. 2 oraz przyczyny ich wystąpienia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</w:tr>
      <w:tr w:rsidR="009E2A5E"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4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>Ocena sposobu wykonania zamówienia, w tym jakości jego wykonania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</w:tr>
      <w:tr w:rsidR="009E2A5E"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4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 xml:space="preserve">Wnioski co do ewentualnej zmiany sposobu realizacji przyszłych zamówień lub określenia przedmiotu zamówienia, z </w:t>
            </w:r>
            <w:r>
              <w:t>uwzględnieniem celowości, gospodarności i efektywności wydatkowania środków publicznych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rPr>
                <w:i/>
              </w:rPr>
              <w:t>proszę wskazać rekomendacje dla realizacji przyszłych zamówień tego samego rodzaju w celu uniknięcia wystąpienia przesłanek wskazanych w pkt. 1</w:t>
            </w:r>
          </w:p>
        </w:tc>
      </w:tr>
      <w:tr w:rsidR="009E2A5E"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4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>sporządził: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>data: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>podpis</w:t>
            </w:r>
          </w:p>
        </w:tc>
      </w:tr>
      <w:tr w:rsidR="009E2A5E"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4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>sprawdził: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>data: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>podpis</w:t>
            </w:r>
          </w:p>
        </w:tc>
      </w:tr>
      <w:tr w:rsidR="009E2A5E"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</w:p>
        </w:tc>
        <w:tc>
          <w:tcPr>
            <w:tcW w:w="4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>zatwierdził: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>data: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B3E" w:rsidRDefault="00733502">
            <w:pPr>
              <w:spacing w:before="120" w:after="120"/>
              <w:jc w:val="left"/>
              <w:rPr>
                <w:color w:val="000000"/>
                <w:u w:color="000000"/>
              </w:rPr>
            </w:pPr>
            <w:r>
              <w:t>podpis</w:t>
            </w:r>
          </w:p>
        </w:tc>
      </w:tr>
    </w:tbl>
    <w:p w:rsidR="00A77B3E" w:rsidRDefault="00733502">
      <w:pPr>
        <w:keepNext/>
        <w:rPr>
          <w:color w:val="000000"/>
          <w:u w:color="000000"/>
        </w:rPr>
      </w:pPr>
    </w:p>
    <w:p w:rsidR="00A77B3E" w:rsidRDefault="00733502">
      <w:pPr>
        <w:keepNext/>
        <w:rPr>
          <w:color w:val="000000"/>
          <w:u w:color="000000"/>
        </w:rPr>
      </w:pPr>
    </w:p>
    <w:p w:rsidR="00A77B3E" w:rsidRDefault="0073350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E2A5E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A5E" w:rsidRDefault="009E2A5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E2A5E" w:rsidRDefault="0073350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:rsidR="00A77B3E" w:rsidRDefault="00733502">
      <w:pPr>
        <w:keepNext/>
        <w:rPr>
          <w:color w:val="000000"/>
          <w:u w:color="000000"/>
        </w:rPr>
      </w:pPr>
    </w:p>
    <w:sectPr w:rsidR="00A77B3E">
      <w:footerReference w:type="default" r:id="rId11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33502">
      <w:r>
        <w:separator/>
      </w:r>
    </w:p>
  </w:endnote>
  <w:endnote w:type="continuationSeparator" w:id="0">
    <w:p w:rsidR="00000000" w:rsidRDefault="00733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E2A5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9E2A5E" w:rsidRDefault="00733502">
          <w:pPr>
            <w:jc w:val="left"/>
            <w:rPr>
              <w:sz w:val="18"/>
            </w:rPr>
          </w:pPr>
          <w:r>
            <w:rPr>
              <w:sz w:val="18"/>
            </w:rPr>
            <w:t>Id: 3583B453-269A-4DF5-9BCC-E42818453CC0.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9E2A5E" w:rsidRDefault="0073350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9E2A5E" w:rsidRDefault="009E2A5E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E2A5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9E2A5E" w:rsidRDefault="00733502">
          <w:pPr>
            <w:jc w:val="left"/>
            <w:rPr>
              <w:sz w:val="18"/>
            </w:rPr>
          </w:pPr>
          <w:r>
            <w:rPr>
              <w:sz w:val="18"/>
            </w:rPr>
            <w:t>Id: 3583B453-269A-4DF5-9BCC-E42818453CC0.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9E2A5E" w:rsidRDefault="0073350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7</w:t>
          </w:r>
          <w:r>
            <w:rPr>
              <w:sz w:val="18"/>
            </w:rPr>
            <w:fldChar w:fldCharType="end"/>
          </w:r>
        </w:p>
      </w:tc>
    </w:tr>
  </w:tbl>
  <w:p w:rsidR="009E2A5E" w:rsidRDefault="009E2A5E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E2A5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9E2A5E" w:rsidRDefault="00733502">
          <w:pPr>
            <w:jc w:val="left"/>
            <w:rPr>
              <w:sz w:val="18"/>
            </w:rPr>
          </w:pPr>
          <w:r>
            <w:rPr>
              <w:sz w:val="18"/>
            </w:rPr>
            <w:t>Id: 3583B453-269A-4DF5-9BCC-E42818453CC0.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9E2A5E" w:rsidRDefault="0073350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9E2A5E" w:rsidRDefault="009E2A5E">
    <w:pPr>
      <w:rPr>
        <w:sz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E2A5E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9E2A5E" w:rsidRDefault="00733502">
          <w:pPr>
            <w:jc w:val="left"/>
            <w:rPr>
              <w:sz w:val="18"/>
            </w:rPr>
          </w:pPr>
          <w:r>
            <w:rPr>
              <w:sz w:val="18"/>
            </w:rPr>
            <w:t>Id: 3583B453-269A-4DF5-9BCC-E42818453CC0.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9E2A5E" w:rsidRDefault="0073350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9E2A5E" w:rsidRDefault="009E2A5E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33502">
      <w:r>
        <w:separator/>
      </w:r>
    </w:p>
  </w:footnote>
  <w:footnote w:type="continuationSeparator" w:id="0">
    <w:p w:rsidR="00000000" w:rsidRDefault="00733502">
      <w:r>
        <w:continuationSeparator/>
      </w:r>
    </w:p>
  </w:footnote>
  <w:footnote w:id="1">
    <w:p w:rsidR="009E2A5E" w:rsidRDefault="00733502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niepotrzebne skreślić</w:t>
      </w:r>
    </w:p>
  </w:footnote>
  <w:footnote w:id="2">
    <w:p w:rsidR="009E2A5E" w:rsidRDefault="00733502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niepotrzebne skreślić</w:t>
      </w:r>
    </w:p>
  </w:footnote>
  <w:footnote w:id="3">
    <w:p w:rsidR="009E2A5E" w:rsidRDefault="00733502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niepotrzebne skreślić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E2A5E"/>
    <w:rsid w:val="00733502"/>
    <w:rsid w:val="009E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18BE70A-DF82-4DEE-9E3C-76485BAF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rsid w:val="00805BCE"/>
    <w:rPr>
      <w:vertAlign w:val="superscript"/>
    </w:rPr>
  </w:style>
  <w:style w:type="paragraph" w:styleId="Tekstprzypisudolnego">
    <w:name w:val="footnote text"/>
    <w:basedOn w:val="Normalny"/>
    <w:rsid w:val="00805BCE"/>
    <w:rPr>
      <w:sz w:val="20"/>
      <w:szCs w:val="20"/>
    </w:rPr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ministracjasuperpremium.inforlex.pl/dok/tresc,E0L.2012.316.00000C0,ROZPORZADZENIE-PARLAMENTU-EUROPEJSKIEGO-I-RADY-UE-NR-1025-2012-z-dnia-25-pazdziernika-2012-r-w-sprawie-normalizacji-europejskiej-zmieniajace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dministracjasuperpremium.inforlex.pl/dok/tresc,E0L.2011.088.0000050,ROZPORZADZENIE-PARLAMENTU-EUROPEJSKIEGO-I-RADY-UE-NR-305-2011-z-dnia-9-marca-2011-r-ustanawiajace-zharmonizowane-warunki-wprowadzania-do-obrotu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6184</Words>
  <Characters>37105</Characters>
  <Application>Microsoft Office Word</Application>
  <DocSecurity>0</DocSecurity>
  <Lines>309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43203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0050.1.8.2021 z dnia 22 stycznia 2021 r.</dc:title>
  <dc:subject>w sprawie wprowadzenia "Regulaminu udzielania zamówień Publicznych w^Urzędzie Miejskim w^Szubinie".</dc:subject>
  <dc:creator>RenataK</dc:creator>
  <cp:lastModifiedBy>Renata Kabulla</cp:lastModifiedBy>
  <cp:revision>2</cp:revision>
  <dcterms:created xsi:type="dcterms:W3CDTF">2021-01-22T11:42:00Z</dcterms:created>
  <dcterms:modified xsi:type="dcterms:W3CDTF">2021-01-27T08:07:00Z</dcterms:modified>
  <cp:category>Akt prawny</cp:category>
</cp:coreProperties>
</file>