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oraz regulaminu pracy komisji konkursowej do oceny ofert złożonych w ramach otwartych konkursów ofert oraz konkursów uzupełniających na realizację zadań publicznych.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uchwały nr XXXVIII/330/21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 października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uchwalenia "Rocznego programu współpracy Gminy Szubin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organizacjami pozarządowymi oraz podmiotami,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 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na rok 2022"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zaopiniowania ofert złożonych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otwartych konkursów ofert oraz konkursów uzupełniających na realizację zadań publicznych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 roku powołuje się komisję konkursową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Wioletta Borys-Stachowiak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Renata Michalak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Genowefa Szpeyer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Liliana Kobylarz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Wiśniewska- Sekretarz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Nadaje się regulamin pracy komisji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przedmiotem pracy komisji konkursowej jest ocena ofert pod względem formalnym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merytorycznym,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członków komisji konkursowych stosuje się przepisy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1960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Kodeks postępowania administracyjnego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735,1491) dotyczące wyłączenia pracownika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2d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1038,1243,1535).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wyłączenia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postępowania lub nieobecności członka komisji, posiedzenie odbywa się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zmniejszonym składzie pod warunkiem, że biorą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nim udział, co najmniej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osoby,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konkursowa przeprowadza postępowanie konkursowe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terminie do 45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 od dnia składania ofert, określonego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ogłoszeniu konkursowym,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 posiedzenie komisji odbędzie się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terminie do 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 uprzednim powiadomieniu członków komisji. Kolejne posiedzenia komisji konkursowej zwoływane są przez jej Przewodniczącego, wybranego na pierwszym posiedzeniu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podejmuje decyzje zwykłą większością głosów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głosowaniu jawnym.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przypadku równej ilości głosów "za"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"przeciw" decyduje głos Przewodniczącego,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oceny merytorycznej zostają dopuszczone oferty spełniające wymogi formalne określone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regulaminie otwartych konkursów ofert,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ocena dokonywana jest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oparciu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kryteria zawarte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ogłoszeniach konkursowych,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jej wyniki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formie punktowej, nanoszone są przez każdego członka komisji na kartę oceny zadań, stanowiącą załącznik do zarządzania,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przyznanej punktacji komisja formułuje propozycje wyboru ofert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wysokością wsparcia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sporządzonym przez nią protokole,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protokół zawierający wykaz wszystkich ofert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oceną punktową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propozycją wysokości wsparcia, Przewodniczący komisji przedstawia Burmistrzowi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E90FA743-2256-48E6-B937-2058EE4F46B3.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0050.1.7.2022 z dnia 17 stycznia 2022 r.</dc:title>
  <dc:subject>w sprawie ustalenia składu oraz regulaminu pracy komisji konkursowej do oceny ofert złożonych w^ramach otwartych konkursów ofert oraz konkursów uzupełniających na realizację zadań publicznych.</dc:subject>
  <dc:creator>RenataK</dc:creator>
  <cp:lastModifiedBy>RenataK</cp:lastModifiedBy>
  <cp:revision>1</cp:revision>
  <dcterms:created xsi:type="dcterms:W3CDTF">2022-01-18T08:20:40Z</dcterms:created>
  <dcterms:modified xsi:type="dcterms:W3CDTF">2022-01-18T08:20:40Z</dcterms:modified>
  <cp:category>Akt prawny</cp:category>
</cp:coreProperties>
</file>