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0050.1.64.2022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17 marca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Budowę kanalizacji sanitarnej w miejscowości Tur-Zamość.</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negocjacjami fakultatywnymi na Budowę kanalizacji sanitarnej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miejscowości Tur-Zamość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Joanna Nowak-Moniak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Mateusz Pieczyński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Przemysław Owczarzak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D578AD7B-378A-4AAF-8483-91C5AA4C0648.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D578AD7B-378A-4AAF-8483-91C5AA4C0648.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0050.1.64.2022 z dnia 17 marca 2022 r.</dc:title>
  <dc:subject>w sprawie powołania komisji przetargowej do przeprowadzenia postępowania o^udzielenie zamówienia w^trybie podstawowym na Budowę kanalizacji sanitarnej w^miejscowości Tur-Zamość.</dc:subject>
  <dc:creator>RenataK</dc:creator>
  <cp:lastModifiedBy>RenataK</cp:lastModifiedBy>
  <cp:revision>1</cp:revision>
  <dcterms:created xsi:type="dcterms:W3CDTF">2022-03-17T13:13:37Z</dcterms:created>
  <dcterms:modified xsi:type="dcterms:W3CDTF">2022-03-17T13:13:37Z</dcterms:modified>
  <cp:category>Akt prawny</cp:category>
</cp:coreProperties>
</file>