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0050.1.76.2022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przyjęcia planu wykorzystania gminnego zasobu nieruchomości Gminy Szubin na lata 2022-2024.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30 ust. 2 pkt 3ustawy z dnia 8 marca 1990 r. o samorządzie gminnym (Dz. U. z 2022 r., poz. 559 i poz. 583) oraz art. 25 ust. 1, 2 i 2a ustawy z dnia 21 sierpnia 1997 r. o gospodarce nieruchomościami (Dz. U. z 2021 r. poz. 815 i 1899) zarządza się, co następuje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Przyjmuje się plan wykorzystania gminnego zasobu nieruchomości Gminy Szubin na lata 2022-2024, stanowiący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Kierownikowi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 życie z 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11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0050.1.76.2022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PLAN WYKORZYSTANIA ZASOBU NIERUCHOMOŚCI na lata 2022-2024</w:t>
      </w:r>
    </w:p>
    <w:p w:rsidR="00A77B3E">
      <w:pPr>
        <w:keepNext/>
        <w:spacing w:before="280" w:after="2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1.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Podstawa prawna opracowania planu wykorzystania zasobu Gminy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1997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gospodarce nieruchomościami  (tj.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1899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 zm.) do gminnego zasobu nieruchomości należą nieruchomości, które stanowią przedmiot własności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zostały oddane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użytkowanie wieczyste, oraz nieruchomości będące przedmiotem użytkowania wieczystego gminy.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Gminne zasoby nieruchomości mogą być wykorzystywane na cele rozwojowe gmin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zorganizowanej działalności inwestycyjnej,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 na realizację budownictwa mieszkaniowego oraz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budownictwem urządzeń infrastruktury technicznej,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na realizację innych celów publicznych.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Podstawą tworzenia gminnych zasobów nieruchomości są studia uwarunkowań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kierunków zagospodarowania przestrzennego gmin uchwalane na podstawie przepisów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planowaniu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zagospodarowaniu przestrzennym.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2.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Zestawienie nieruchomości zasobu oraz zestawienie nieruchomości oddanych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użytkowanie wieczyste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Zestawienie nieruchomości zasobu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na podstawie danych zawartych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nieruchomości prowadzonej 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1997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gospodarce nieruchomościami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1899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 zm.) wygląda następująco: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 względu na rodzaje praw majątkowych: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30"/>
        <w:gridCol w:w="6451"/>
        <w:gridCol w:w="300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Rodzaje praw majątkowych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Powierzchnia (m</w:t>
            </w:r>
            <w:r>
              <w:rPr>
                <w:b/>
                <w:sz w:val="20"/>
                <w:vertAlign w:val="superscript"/>
              </w:rPr>
              <w:t>2</w:t>
            </w:r>
            <w:r>
              <w:rPr>
                <w:b/>
                <w:sz w:val="20"/>
              </w:rPr>
              <w:t>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Trwały zarząd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100 890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Dzierżawa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1 133 744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Użyczenie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10 229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Użytkowanie wieczyste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2 340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Pozostałe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6 275 878,04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RAZEM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7 523 081,04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 względu na miejscowość położenia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powierzchnię nieruchomości: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5176"/>
        <w:gridCol w:w="1350"/>
        <w:gridCol w:w="298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2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Obręb geodezyjny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Ilość działek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Powierzchnia (m</w:t>
            </w:r>
            <w:r>
              <w:rPr>
                <w:b/>
                <w:sz w:val="20"/>
                <w:vertAlign w:val="superscript"/>
              </w:rPr>
              <w:t>2</w:t>
            </w:r>
            <w:r>
              <w:rPr>
                <w:b/>
                <w:sz w:val="20"/>
              </w:rPr>
              <w:t>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CHOBIELIN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97 453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CIĘŻKOWO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132 303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5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CHOMĘTOWO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62 352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CHRAPLEWO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65 718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DĄBRÓWKA SŁUPSKA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53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200 037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DROGOSŁAW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87 285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GĄBIN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68 541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GODZIMIERZ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64 847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GRZECZNA PANNA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63 600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KOŁACZKOWO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62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209 286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KORNELIN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128 149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KOWALEWO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71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310 356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KRÓLIKOWO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106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766 965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ŁACHOWO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72 007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MAŁE RUDY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58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132 912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MĄKOSZYN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110 552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NIEDŹWIADY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215 400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PIŃSKO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188 046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RETKOWO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157 745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RYNARZEWO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169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454 431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SAMOKLĘSKI DUŻE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 101 817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SAMOKLĘSKI MAŁE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97 324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SKÓRZEWO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80 904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SŁONAWY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159 683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SŁUPY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16 884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STANISŁAWKA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75 351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SMARZYKOWO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39 900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SMOLNIKI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208 405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STARY JARUŻYN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20 079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SZARADOWO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123 900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SZKOCJA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49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209 695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SZUBIN-WIEŚ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98 038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TUR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72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271 980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WĄSOSZ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44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215 450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WOLWARK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133 352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36.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WRZOSY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29 033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WYMYSŁOWO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4 800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38.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ZALESIE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158 171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39.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ZAMOŚĆ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157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302 113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40.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ZAZDROŚĆ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39 318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41.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ŻĘDOWO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89 969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42.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ŻURCZYN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70 980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43.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SZUBIN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644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1 396 423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RAZEM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2187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7 531 554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 względu na powierzchnię budynków we własności: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6"/>
        <w:gridCol w:w="1290"/>
        <w:gridCol w:w="930"/>
        <w:gridCol w:w="825"/>
        <w:gridCol w:w="825"/>
        <w:gridCol w:w="900"/>
        <w:gridCol w:w="3406"/>
        <w:gridCol w:w="138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00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Nr działki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Forma włas.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Udział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Pow. dzłk. z udziału [ha]</w:t>
            </w:r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Budynki (nr ewid.)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Pow. łączna  zab.  [m2]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Chobielin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126/8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0,4482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 7 - poz. bud. niemieszkalne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49,05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Ciężkowo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13/2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0,1483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53 - budynki oświaty nauki i kultury oraz budynki sportowe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365,00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Chomętowo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25/2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0,2000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75 - budynki szpitali i inne budynki opieki zdrowotnej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137,20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Chomętowo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59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0,1600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167 - budynki biurowe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119,33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4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Chomętowo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97/7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0,1975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28 - budynki oświaty nauki i kultury oraz budynki sportowe    </w:t>
            </w:r>
          </w:p>
          <w:p>
            <w:pPr>
              <w:jc w:val="left"/>
            </w:pPr>
            <w:r>
              <w:rPr>
                <w:sz w:val="18"/>
              </w:rPr>
              <w:t>30 - pozostałe budynki niemieszkalne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378,22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5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Chomętowo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0,6800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26 - pozostałe budynki niemieszkalne      </w:t>
            </w:r>
          </w:p>
          <w:p>
            <w:pPr>
              <w:jc w:val="left"/>
            </w:pPr>
            <w:r>
              <w:rPr>
                <w:sz w:val="18"/>
              </w:rPr>
              <w:t>87 - budynki oświaty nauki i kultury oraz budynki sportowe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542,55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Chomętowo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330/2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0,1200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261 - pozostałe budynki niemieszkalne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460,31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Chraplewo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17/6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0,4920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84 - budynki przemysłowe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54,22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9.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Godzimierz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85/5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0,8453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78 - budynki oświaty nauki i kultury oraz budynki sportowe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64,78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2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10.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Grzeczna Panna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0,5500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11 - budynki oświaty nauki i kultury oraz budynki sportowe    </w:t>
            </w:r>
          </w:p>
          <w:p>
            <w:pPr>
              <w:jc w:val="left"/>
            </w:pPr>
            <w:r>
              <w:rPr>
                <w:sz w:val="18"/>
              </w:rPr>
              <w:t>12, 13 - pozostałe budynki niemieszkalne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210,62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11.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Kołaczkowo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114/36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2,5868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614 - pozostałe budynki niemieszkalne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106,03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12.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Kołaczkowo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256/8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tz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0,3920</w:t>
            </w:r>
          </w:p>
        </w:tc>
        <w:tc>
          <w:tcPr>
            <w:tcW w:w="3405" w:type="dxa"/>
            <w:vMerge w:val="restart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37 - budynki oświaty nauki i kultury oraz budynki sportowe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1 917,85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13.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Kołaczkowo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256/12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tz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0,3977</w:t>
            </w:r>
          </w:p>
        </w:tc>
        <w:tc>
          <w:tcPr>
            <w:tcW w:w="3405" w:type="dxa"/>
            <w:vMerge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14.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Kowalewo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86/1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tz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1,1769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64 - budynki oświaty nauki i kultury oraz budynki sportowe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1 212,78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15.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Królikowo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405/1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0,1800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212 - budynki biurowe  </w:t>
            </w:r>
          </w:p>
          <w:p>
            <w:pPr>
              <w:jc w:val="left"/>
            </w:pPr>
            <w:r>
              <w:rPr>
                <w:sz w:val="18"/>
              </w:rPr>
              <w:t>213 - budynki oświaty nauki i kultury oraz budynki sportowe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415,15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1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Królikowo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509/1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0,2200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442 - pozostałe budyki niemieszkalne                                        </w:t>
            </w:r>
          </w:p>
          <w:p>
            <w:pPr>
              <w:jc w:val="left"/>
            </w:pPr>
            <w:r>
              <w:rPr>
                <w:sz w:val="18"/>
              </w:rPr>
              <w:t>98 - budynki oświaty nauki oraz budynki sportowe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379,67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17.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Królikowo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509/4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0,7413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566 - pozostałe budynki niemieszkalne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26,00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18.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Królikowo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515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tz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1,2000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190 - budynki oświaty nauki i kultury oraz budynki sportowe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1 163,35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1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19.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Małe Rudy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165/2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0,1539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230 - poz. bud. niemieszkalne   </w:t>
            </w:r>
          </w:p>
          <w:p>
            <w:pPr>
              <w:jc w:val="left"/>
            </w:pPr>
            <w:r>
              <w:rPr>
                <w:sz w:val="18"/>
              </w:rPr>
              <w:t>231 - bud. oświaty nauki i kultury oraz bud. sportowe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213,02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20.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Mąkoszyn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145/1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0,0235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56 - budynki handlowo - usługowe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30,85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95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21.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Niedźwiady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96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2,5500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61, 64 -  bud. oświaty nauki i kultury oraz bud. sportowe       </w:t>
            </w:r>
          </w:p>
          <w:p>
            <w:pPr>
              <w:jc w:val="left"/>
            </w:pPr>
            <w:r>
              <w:rPr>
                <w:sz w:val="18"/>
              </w:rPr>
              <w:t>63 - bud. mieszk.        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386,80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22.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Retkowo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45/4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0,0625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149 - budynki oświaty nauki i kultury oraz budynki sportowe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248,00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23.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Retkowo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0,1600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187 - budynki produkcyjne, usługowe i gospodarcze dla rolnictwa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37,58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1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24.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Rynarzewo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528/6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tz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1,4047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588, 1254, 1257 - budynki oświaty, nauki i kultury oraz budynki sportowe              </w:t>
            </w:r>
          </w:p>
          <w:p>
            <w:pPr>
              <w:jc w:val="left"/>
            </w:pPr>
            <w:r>
              <w:rPr>
                <w:sz w:val="18"/>
              </w:rPr>
              <w:t>604 - pozostałe budynki niemieszkalne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775,00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1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25.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Rynarzewo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529/7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tz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0,7400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555, 1255, 1266 - budynki oświaty, nauki i kultury oraz budynki sportowe          </w:t>
            </w:r>
          </w:p>
          <w:p>
            <w:pPr>
              <w:jc w:val="left"/>
            </w:pPr>
            <w:r>
              <w:rPr>
                <w:sz w:val="18"/>
              </w:rPr>
              <w:t xml:space="preserve"> 604 - pozostałe budynki niemieszkalne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1 693,00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26.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Rynarzewo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828/2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0,1875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70, 85, 1182, 1183, 1184 - pozostałe budynki niemieszkalne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677,71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27.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Rynarzewo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835/1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0,2690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254 - budynki szpitali i inne budynki opieki zdrowotnej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134,50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2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28.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Samoklęski Małe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0,2200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16 - budynki oświaty nauki i kultury oraz budynki sportowe </w:t>
            </w:r>
          </w:p>
          <w:p>
            <w:pPr>
              <w:jc w:val="left"/>
            </w:pPr>
            <w:r>
              <w:rPr>
                <w:sz w:val="18"/>
              </w:rPr>
              <w:t>101 - pozostałe budynki niemieszkalne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287,14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45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29.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Skórzewo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28/9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0,0509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37 - bud. mieszkalne     </w:t>
            </w:r>
          </w:p>
          <w:p>
            <w:pPr>
              <w:jc w:val="left"/>
            </w:pPr>
            <w:r>
              <w:rPr>
                <w:sz w:val="18"/>
              </w:rPr>
              <w:t>38, 42 - pozost. bud. niemieszk.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120,69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15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30.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Słonawy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111/1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0,1700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93 - budynki biurowe       </w:t>
            </w:r>
          </w:p>
          <w:p>
            <w:pPr>
              <w:jc w:val="left"/>
            </w:pPr>
            <w:r>
              <w:rPr>
                <w:sz w:val="18"/>
              </w:rPr>
              <w:t>94 - pozostałe budynki niemieszkalne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111,21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75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31.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Słonawy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173/1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1,4700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107 - bud. mieszk. </w:t>
            </w:r>
          </w:p>
          <w:p>
            <w:pPr>
              <w:jc w:val="left"/>
            </w:pPr>
            <w:r>
              <w:rPr>
                <w:sz w:val="18"/>
              </w:rPr>
              <w:t>116 - bud. oświaty nauki i kultury oraz bud. sport.     </w:t>
            </w:r>
          </w:p>
          <w:p>
            <w:pPr>
              <w:jc w:val="left"/>
            </w:pPr>
            <w:r>
              <w:rPr>
                <w:sz w:val="18"/>
              </w:rPr>
              <w:t>118, 119 - pozost. bud. niemieszk.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559,22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32.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Słonawy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366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0,1496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1 - bud. mieszk.    </w:t>
            </w:r>
          </w:p>
          <w:p>
            <w:pPr>
              <w:jc w:val="left"/>
            </w:pPr>
            <w:r>
              <w:rPr>
                <w:sz w:val="18"/>
              </w:rPr>
              <w:t>188 - pozost. bud. niemieszk.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165,46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33.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Smolniki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189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3,9200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210 - budynki mieszkalne    </w:t>
            </w:r>
          </w:p>
          <w:p>
            <w:pPr>
              <w:jc w:val="left"/>
            </w:pPr>
            <w:r>
              <w:rPr>
                <w:sz w:val="18"/>
              </w:rPr>
              <w:t>211, 286 - pozostałe budynki niemieszkalne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291,64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34.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Stary Jarużyn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20/6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0,1100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294 - pozostałe budynki niemieskalne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38,55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35.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Stary Jarużyn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20/9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0,2863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18 - budynki oświaty nauki i kultury oraz budynki sportowe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290,54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36.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Szaradowo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1,6900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69 - budynki oświaty nauki i kultury oraz budynki sportowe     </w:t>
            </w:r>
          </w:p>
          <w:p>
            <w:pPr>
              <w:jc w:val="left"/>
            </w:pPr>
            <w:r>
              <w:rPr>
                <w:sz w:val="18"/>
              </w:rPr>
              <w:t>70, 71 - pozostałe budynki niemieszkalne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266,47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37.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272/6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0,0964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384 - budynki szpitali i inne budynki opieki zdrowotnej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138,44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38.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357/2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0,3402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565 - budynki biurowe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468,98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39.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357/6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tz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0,2646</w:t>
            </w:r>
          </w:p>
        </w:tc>
        <w:tc>
          <w:tcPr>
            <w:tcW w:w="3405" w:type="dxa"/>
            <w:vMerge w:val="restart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250, 520, 927 - budynki oświaty nauki i kultury oraz budynki sportowe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2 031,52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40.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359/4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tz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0,3195</w:t>
            </w:r>
          </w:p>
        </w:tc>
        <w:tc>
          <w:tcPr>
            <w:tcW w:w="3405" w:type="dxa"/>
            <w:vMerge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41.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660/2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0,2077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944 - pozostałe budynki niemieszkalne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42.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860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0,4436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712, 715 - pozostałe budynki niemieszkalne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99,84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0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43.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Wąsosz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211/1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0,4800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64, 65 - pozostałe budynki niemieszk.       </w:t>
            </w:r>
          </w:p>
          <w:p>
            <w:pPr>
              <w:jc w:val="left"/>
            </w:pPr>
            <w:r>
              <w:rPr>
                <w:sz w:val="18"/>
              </w:rPr>
              <w:t>93 - budynki mieszkalne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370,57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44.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Wąsosz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279/3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0,0600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118 - budynki biurowe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85,75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45.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Wąsosz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347/6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0,2054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299 - budynki handlowo - usługowe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112,85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2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46.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Wąsosz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359/17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0,3131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302, 303,  - pozostałe budynki niemieszkalne          </w:t>
            </w:r>
          </w:p>
          <w:p>
            <w:pPr>
              <w:jc w:val="left"/>
            </w:pPr>
            <w:r>
              <w:rPr>
                <w:sz w:val="18"/>
              </w:rPr>
              <w:t>304 - budynki biurowe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201,62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47.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Wolwark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139/7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0,0374</w:t>
            </w:r>
          </w:p>
        </w:tc>
        <w:tc>
          <w:tcPr>
            <w:tcW w:w="3405" w:type="dxa"/>
            <w:vMerge w:val="restart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257 - budynki oświaty nauki i kultury oraz budynki sportowe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93,00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48.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Wolwark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140/1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0,1200</w:t>
            </w:r>
          </w:p>
        </w:tc>
        <w:tc>
          <w:tcPr>
            <w:tcW w:w="3405" w:type="dxa"/>
            <w:vMerge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49.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Wrzosy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4/22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0,0667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33 - budynki produkcyjne, usługowe i gospodarcze dla rolnictwa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38,64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50.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Zamość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412/2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1,1836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705 - bud. oświaty nauki i kultury oraz budynki sportowe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266,21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15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51.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Zamość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705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1,7734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1270 - bud. oświaty nauki i kultury oraz budynki sportowe         </w:t>
            </w:r>
          </w:p>
          <w:p>
            <w:pPr>
              <w:jc w:val="left"/>
            </w:pPr>
            <w:r>
              <w:rPr>
                <w:sz w:val="18"/>
              </w:rPr>
              <w:t>1272 - pozost. bud. niemieszk.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74,87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52.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Żędowo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0,5100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7, 8 - budynki oświaty nauki i kultury oraz budynki sportowe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168,00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3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53.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Żurczyn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118/8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0,6626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121, 124, 139, 163, 164 - budynki produkcyjne, usługowe i gospodarcze dla rolnictwa          </w:t>
            </w:r>
          </w:p>
          <w:p>
            <w:pPr>
              <w:jc w:val="left"/>
            </w:pPr>
            <w:r>
              <w:rPr>
                <w:sz w:val="18"/>
              </w:rPr>
              <w:t>130, 166, 167 - budynki mieszkalne 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345,14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54.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30/7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0,2273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834 - poz. bud. niemieszk.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55.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30/60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1,5002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4309 - poz. bud.niemieszk.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21,00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75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56.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30/63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0,1339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756 - bud. mieszk. </w:t>
            </w:r>
          </w:p>
          <w:p>
            <w:pPr>
              <w:jc w:val="left"/>
            </w:pPr>
            <w:r>
              <w:rPr>
                <w:sz w:val="18"/>
              </w:rPr>
              <w:t>768 - poz. bud. niemieszk.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270,00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65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57.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33/3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0,2282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836, 916 - bud.mieszk.    </w:t>
            </w:r>
          </w:p>
          <w:p>
            <w:pPr>
              <w:jc w:val="left"/>
            </w:pPr>
            <w:r>
              <w:rPr>
                <w:sz w:val="18"/>
              </w:rPr>
              <w:t>858, 950, 3580 - poz. bud. niemieszk.   </w:t>
            </w:r>
          </w:p>
          <w:p>
            <w:pPr>
              <w:jc w:val="left"/>
            </w:pPr>
            <w:r>
              <w:rPr>
                <w:sz w:val="18"/>
              </w:rPr>
              <w:t>989 - bud. handl.-usług.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714,00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58.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250/10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tz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0,4049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1302 - bud. oświaty nauki i kultury oraz bud. sportowe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615,00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65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59.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251/27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0,3183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1387 - bud. szpitali i inne bud. opieki zdrowotnej        </w:t>
            </w:r>
          </w:p>
          <w:p>
            <w:pPr>
              <w:jc w:val="left"/>
            </w:pPr>
            <w:r>
              <w:rPr>
                <w:sz w:val="18"/>
              </w:rPr>
              <w:t>3838 - bud. handl. - usług.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852,00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60.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292/36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0,0881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3667 - pozostałe budynki niemieszk.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620,00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61.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292/39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0,0998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3665 - pozostałe budynki niemieszk.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36,00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62.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292/130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0,1885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3012 - pozostałe budynki niemieszkalne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555,00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2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63.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292/143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tz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1,2333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2378 - poz bud niemieszk     </w:t>
            </w:r>
          </w:p>
          <w:p>
            <w:pPr>
              <w:jc w:val="left"/>
            </w:pPr>
            <w:r>
              <w:rPr>
                <w:sz w:val="18"/>
              </w:rPr>
              <w:t>2666, 2667 - bud oświaty nauki i kultury oraz bud sportowe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1 814,00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64.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727/11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0,4083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3677 - budynki mieszkalne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117,00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85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65.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732/10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0,7932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2967 - poz. bud. niemieszk.       </w:t>
            </w:r>
          </w:p>
          <w:p>
            <w:pPr>
              <w:jc w:val="left"/>
            </w:pPr>
            <w:r>
              <w:rPr>
                <w:sz w:val="18"/>
              </w:rPr>
              <w:t>3014 - budynki biurowe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254,00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66.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737/1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0,0765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3837 - budynki oświaty nauki i kultury oraz budynki sportowe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424,00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67.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796/5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0,3433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3495 - budynki mieszkalne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79,00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75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68.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1146/5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tz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0,3437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2877, 2903, 2904, 2917, 2922, 3753 - budynki oświaty nauki i kultury oraz budynki sportowe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1 799,00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69.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1146/13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tz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0,4753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3755 - pozostałe budynki niemieszkalne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105,00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55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70.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1326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tz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0,0853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2537 - budynki oświaty nauki i kultury oraz budynki sportowe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280,00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71.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1342/1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tz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0,4031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2176, 2177 - budynki oświaty nauki i kultury oraz budynki sportowe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973,00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15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72.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1345/1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tz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0,0743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3985 - budynki oświaty nauki i kultury oraz budynki sportowe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1 975,00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73.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1366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0,0059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2213 - budynki mieszkalne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1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74.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1367/4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0,0600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2148 - poz.bud. mieszk.         </w:t>
            </w:r>
          </w:p>
          <w:p>
            <w:pPr>
              <w:jc w:val="left"/>
            </w:pPr>
            <w:r>
              <w:rPr>
                <w:sz w:val="18"/>
              </w:rPr>
              <w:t>151, 2152 - bud. oświaty nauki i kultury oraz bud. sport.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452,00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35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75.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1430/2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0,1322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1605, 1624, 1625 - poz. bud. niemieszk. </w:t>
            </w:r>
          </w:p>
          <w:p>
            <w:pPr>
              <w:jc w:val="left"/>
            </w:pPr>
            <w:r>
              <w:rPr>
                <w:sz w:val="18"/>
              </w:rPr>
              <w:t>1643 - zbiorniki, silosy i bud. magaz.  </w:t>
            </w:r>
          </w:p>
          <w:p>
            <w:pPr>
              <w:jc w:val="left"/>
            </w:pPr>
            <w:r>
              <w:rPr>
                <w:sz w:val="18"/>
              </w:rPr>
              <w:t>1681 - bud. mieszk.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7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76.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1491/2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0,0790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2214, 2247 - budynki mieszkalne </w:t>
            </w:r>
          </w:p>
          <w:p>
            <w:pPr>
              <w:jc w:val="left"/>
            </w:pPr>
            <w:r>
              <w:rPr>
                <w:sz w:val="18"/>
              </w:rPr>
              <w:t>2330, 4118 - pozostałe budynki niemieszkalne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363,00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77.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1505/12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0,2343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2677, 2704 - poz bud niemieszk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78,00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95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78.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1506/2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0,0856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2344, 3571 - bud oświaty nauki i kultury oraz bud sportowe             </w:t>
            </w:r>
          </w:p>
          <w:p>
            <w:pPr>
              <w:jc w:val="left"/>
            </w:pPr>
            <w:r>
              <w:rPr>
                <w:sz w:val="18"/>
              </w:rPr>
              <w:t>2428 - poz bud niemieszk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212,00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79.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1565/6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0,0726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1070 - bud mieszk                                       1094 - poz bud niemieszk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321,00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80.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1620/11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0,0466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3027 - budynki mieszkalne</w:t>
            </w:r>
          </w:p>
          <w:p>
            <w:pPr>
              <w:jc w:val="left"/>
            </w:pPr>
            <w:r>
              <w:rPr>
                <w:sz w:val="18"/>
              </w:rPr>
              <w:t>3028 - budynki transportu i łączności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89,00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81.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1649/4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0,1779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2075, 2087 - bud mieszk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508,00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82.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1674/1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0,0848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3606 - pozostałe budynki niemieszkalne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420,80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83.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1674/2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0,6650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829, 914, 924, 1024, 3605, 7287 - budynki mieszkalne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1 633,00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84.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1689/15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0,0640</w:t>
            </w:r>
          </w:p>
        </w:tc>
        <w:tc>
          <w:tcPr>
            <w:tcW w:w="3405" w:type="dxa"/>
            <w:vMerge w:val="restart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4369 - pozostałe budynki niemieszkalne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85.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1689/16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0,0734</w:t>
            </w:r>
          </w:p>
        </w:tc>
        <w:tc>
          <w:tcPr>
            <w:tcW w:w="3405" w:type="dxa"/>
            <w:vMerge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85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86.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1696/2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0,3032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2398 - pozostałe budynki niemieszkalne 2399 - budynki mieszkalne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199,00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95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87.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1697/8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0,7429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2447 - bud transp i łączn </w:t>
            </w:r>
          </w:p>
          <w:p>
            <w:pPr>
              <w:jc w:val="left"/>
            </w:pPr>
            <w:r>
              <w:rPr>
                <w:sz w:val="18"/>
              </w:rPr>
              <w:t>2486, 3845 - poz bud niemieszk</w:t>
            </w:r>
          </w:p>
          <w:p>
            <w:pPr>
              <w:jc w:val="left"/>
            </w:pPr>
            <w:r>
              <w:rPr>
                <w:sz w:val="18"/>
              </w:rPr>
              <w:t>2516, 2545, 2576  - bud biurowe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1 267,00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0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88.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1718/6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0,1074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1732, 1733 - poz bud niemieszk</w:t>
            </w:r>
          </w:p>
          <w:p>
            <w:pPr>
              <w:jc w:val="left"/>
            </w:pPr>
            <w:r>
              <w:rPr>
                <w:sz w:val="18"/>
              </w:rPr>
              <w:t>1778 - bud mieszk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276,00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89.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1730/20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0,4814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3130, 3197 - poz bud niemieszk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22,00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90.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1730/22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0,3756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3181, 3205 - poz bud niemieszk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353,00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95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91.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1783/3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3,3984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3310, 3316, 3384 - poz bud niemieszk   </w:t>
            </w:r>
          </w:p>
          <w:p>
            <w:pPr>
              <w:jc w:val="left"/>
            </w:pPr>
            <w:r>
              <w:rPr>
                <w:sz w:val="18"/>
              </w:rPr>
              <w:t>3317 - bud mieszk </w:t>
            </w:r>
          </w:p>
          <w:p>
            <w:pPr>
              <w:jc w:val="left"/>
            </w:pPr>
            <w:r>
              <w:rPr>
                <w:sz w:val="18"/>
              </w:rPr>
              <w:t>3320 - bud biurowe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1 024,00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55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92.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2408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0,0428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2610 - poz bud niemieszk                        2628, 2657 - bud mieszk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225,00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75" w:type="dxa"/>
            <w:gridSpan w:val="6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RAZEM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38 146,72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 względu na powierzchnię budynków we współwłasności (lokale):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53"/>
        <w:gridCol w:w="1092"/>
        <w:gridCol w:w="868"/>
        <w:gridCol w:w="659"/>
        <w:gridCol w:w="1167"/>
        <w:gridCol w:w="1242"/>
        <w:gridCol w:w="3230"/>
        <w:gridCol w:w="127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Nr działki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Forma włas.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Udział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Pow. dzłk. z udziału [ha]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Budynki (nr ewid.)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Pow. łączna użytk.  [m2]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Chomętowo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97/10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4708/30019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0,0197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32 - pozostałe budynki niemieszkalne  </w:t>
            </w:r>
          </w:p>
          <w:p>
            <w:pPr>
              <w:jc w:val="both"/>
            </w:pPr>
            <w:r>
              <w:rPr>
                <w:sz w:val="18"/>
              </w:rPr>
              <w:t>86 - budynki mieszkalne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37,30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Chraplewo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54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404/3915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0,0239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2 - budynki mieszkalne  </w:t>
            </w:r>
          </w:p>
          <w:p>
            <w:pPr>
              <w:jc w:val="both"/>
            </w:pPr>
            <w:r>
              <w:rPr>
                <w:sz w:val="18"/>
              </w:rPr>
              <w:t>50, 51, 55 - pozostałe budynki niemieszkalne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40,40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Dąbrówka Słupska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255/2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6302/29288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0,0385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182 - bud. mieszk. </w:t>
            </w:r>
          </w:p>
          <w:p>
            <w:pPr>
              <w:jc w:val="left"/>
            </w:pPr>
            <w:r>
              <w:rPr>
                <w:sz w:val="18"/>
              </w:rPr>
              <w:t>184, 185, 195, 196 - pozostałe bud. niemieszk.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21,19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Dąbrówka Słupska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255/4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126/341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0,0701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183 - bud. oświaty, nauki i kultury oraz bud. sportowe     </w:t>
            </w:r>
          </w:p>
          <w:p>
            <w:pPr>
              <w:jc w:val="both"/>
            </w:pPr>
            <w:r>
              <w:rPr>
                <w:sz w:val="18"/>
              </w:rPr>
              <w:t>186 - bud. mieszk.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17,80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Kornelin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143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84/412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0,1468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102 - pozostałe budynki niemieszkalne  </w:t>
            </w:r>
          </w:p>
          <w:p>
            <w:pPr>
              <w:jc w:val="left"/>
            </w:pPr>
            <w:r>
              <w:rPr>
                <w:sz w:val="18"/>
              </w:rPr>
              <w:t>105, 95, 96, 97 - budynki mieszkalne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38,15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Królikowo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503/3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2672/71557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0,0016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58 - pozostałe budynki niemieszkalne     91 - budynki mieszkalne </w:t>
            </w:r>
          </w:p>
        </w:tc>
        <w:tc>
          <w:tcPr>
            <w:tcW w:w="127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21,91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Królikowo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504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2672/71557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0,0060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416, 417, 60, 63 - pozostałe budynki niemieszkalne </w:t>
            </w:r>
          </w:p>
          <w:p>
            <w:pPr>
              <w:jc w:val="left"/>
            </w:pPr>
            <w:r>
              <w:rPr>
                <w:sz w:val="18"/>
              </w:rPr>
              <w:t xml:space="preserve"> 96 - budynki mieszkalne</w:t>
            </w:r>
          </w:p>
        </w:tc>
        <w:tc>
          <w:tcPr>
            <w:tcW w:w="127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Królikowo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505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2672/71557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0,0064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418, 419, 68, 71 - pozostałe budynki niemieszkalne  94 - budynki mieszkalne</w:t>
            </w:r>
          </w:p>
        </w:tc>
        <w:tc>
          <w:tcPr>
            <w:tcW w:w="127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9.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Królikowo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520/13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105/238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0,0296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112 - budynki mieszkalne</w:t>
            </w:r>
          </w:p>
          <w:p>
            <w:pPr>
              <w:jc w:val="left"/>
            </w:pPr>
            <w:r>
              <w:rPr>
                <w:sz w:val="18"/>
              </w:rPr>
              <w:t>20 - pozostałe budynki niemieszkalne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79,89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10.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Retkowo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57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3938/39255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0,0401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178 - budynki mieszkalne </w:t>
            </w:r>
          </w:p>
          <w:p>
            <w:pPr>
              <w:jc w:val="both"/>
            </w:pPr>
            <w:r>
              <w:rPr>
                <w:sz w:val="18"/>
              </w:rPr>
              <w:t>182 - pozostałe budynki niemieszkalne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33,14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11.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Rynarzewo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477/1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6234/45871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0,0227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912 - budynki mieszkalne                         934, 1163, 1167, 1170, 165, 170 - pozostałe budynki niemieszkalne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45,16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12.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Słonawy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164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66/124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0,0639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107 - bud. mieszkalne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65,55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13.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Stary Jarużyn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16/9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4633/10195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0,0352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304 - budynki mieszkalne</w:t>
            </w:r>
          </w:p>
          <w:p>
            <w:pPr>
              <w:jc w:val="left"/>
            </w:pPr>
            <w:r>
              <w:rPr>
                <w:sz w:val="18"/>
              </w:rPr>
              <w:t>301, 307 - pozostałe budynki niemieszkalne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34,28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14.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Stary Jarużyn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18/4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511/3437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0,0652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297 - budynki mieszkalne</w:t>
            </w:r>
          </w:p>
          <w:p>
            <w:pPr>
              <w:jc w:val="left"/>
            </w:pPr>
            <w:r>
              <w:rPr>
                <w:sz w:val="18"/>
              </w:rPr>
              <w:t>296 - pozostałe budynki niemieszkalne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51,10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15.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Szkocja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213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2441/28169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0,0286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139 - budynki mieszkalne </w:t>
            </w:r>
          </w:p>
          <w:p>
            <w:pPr>
              <w:jc w:val="left"/>
            </w:pPr>
            <w:r>
              <w:rPr>
                <w:sz w:val="18"/>
              </w:rPr>
              <w:t>144, 145 - pozostałe budynki niemieszkalne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24,41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272/4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4394/77267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0,0079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357 - budynki biurowe  </w:t>
            </w:r>
          </w:p>
          <w:p>
            <w:pPr>
              <w:jc w:val="both"/>
            </w:pPr>
            <w:r>
              <w:rPr>
                <w:sz w:val="18"/>
              </w:rPr>
              <w:t>376, 457 - pozost budynki niemieszkalne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30,11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19.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1312/3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1/7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0,0027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2419 - budynki mieszkalne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49,17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20.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1346/2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2474/6274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0,0499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1930 - budynki mieszkalne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204,36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21.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1351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16918/48879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0,0180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2291, 2292 - pozostałe budynki niemieszkalne </w:t>
            </w:r>
          </w:p>
          <w:p>
            <w:pPr>
              <w:jc w:val="left"/>
            </w:pPr>
            <w:r>
              <w:rPr>
                <w:sz w:val="18"/>
              </w:rPr>
              <w:t>2328 - budynki mieszkalne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144,87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22.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1355/3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8686/30276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0,0088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2296 - budynki mieszkalne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80,80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23.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1394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27257/45869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0,0503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2372, 2396 - bud.mieszk. </w:t>
            </w:r>
          </w:p>
          <w:p>
            <w:pPr>
              <w:jc w:val="left"/>
            </w:pPr>
            <w:r>
              <w:rPr>
                <w:sz w:val="18"/>
              </w:rPr>
              <w:t>2429 - poz. bud. niemieszk.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267,76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24.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1479/1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12201/3456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0,0698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1009,  1010 - bud. mieszk.</w:t>
            </w:r>
          </w:p>
          <w:p>
            <w:pPr>
              <w:jc w:val="left"/>
            </w:pPr>
            <w:r>
              <w:rPr>
                <w:sz w:val="18"/>
              </w:rPr>
              <w:t>957, 967 - poz. bud. niemieszk.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68,36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25.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1520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175/611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0,0302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2008 - poz bud niemieszk                        2046, 2047, 3761 - bud mieszk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123,34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26.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1592/13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40/100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0,0239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2639, 2648 - bud mieszk </w:t>
            </w:r>
          </w:p>
          <w:p>
            <w:pPr>
              <w:jc w:val="left"/>
            </w:pPr>
            <w:r>
              <w:rPr>
                <w:sz w:val="18"/>
              </w:rPr>
              <w:t>2687 - poz bud niemieszk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38,65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27.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1607/3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11216/45317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0,0064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2738 - budynki mieszkalne</w:t>
            </w:r>
          </w:p>
        </w:tc>
        <w:tc>
          <w:tcPr>
            <w:tcW w:w="127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102,68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28.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1607/12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11216/45317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0,0090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2796 - budynki mieszkalne</w:t>
            </w:r>
          </w:p>
        </w:tc>
        <w:tc>
          <w:tcPr>
            <w:tcW w:w="127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29.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1607/13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11216/45317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0,0025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2803 - pozo bud niemieszk</w:t>
            </w:r>
          </w:p>
        </w:tc>
        <w:tc>
          <w:tcPr>
            <w:tcW w:w="127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30.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1607/15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11216/45317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0,0128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2863 - budynki mieszkalne </w:t>
            </w:r>
          </w:p>
        </w:tc>
        <w:tc>
          <w:tcPr>
            <w:tcW w:w="127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31.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1608/1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7552/44275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0,0042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2761 - budynki mieszkalne</w:t>
            </w:r>
          </w:p>
        </w:tc>
        <w:tc>
          <w:tcPr>
            <w:tcW w:w="127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69,67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32.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1608/2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7552/44275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0,0072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2814 - bud mieszk </w:t>
            </w:r>
          </w:p>
          <w:p>
            <w:pPr>
              <w:jc w:val="left"/>
            </w:pPr>
            <w:r>
              <w:rPr>
                <w:sz w:val="18"/>
              </w:rPr>
              <w:t>2836 - poz bud niemieszk</w:t>
            </w:r>
          </w:p>
        </w:tc>
        <w:tc>
          <w:tcPr>
            <w:tcW w:w="127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33.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1608/3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7552/44275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0,0099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2857 - poz bud niemieszk</w:t>
            </w:r>
          </w:p>
          <w:p>
            <w:pPr>
              <w:jc w:val="left"/>
            </w:pPr>
            <w:r>
              <w:rPr>
                <w:sz w:val="18"/>
              </w:rPr>
              <w:t>2878 - bud mieszk</w:t>
            </w:r>
          </w:p>
        </w:tc>
        <w:tc>
          <w:tcPr>
            <w:tcW w:w="127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34.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1645/3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4132/38588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0,0101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1917, 1918, 1923 - bud mieszk         1999, 2002 - poz bud niemieszk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29,10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35.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1649/5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16750/41400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0,0265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1980 - bud mieszk                                2038 - poz bud niemieszk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124,90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36.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1653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239/715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0,0356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2072, 2074, 2092, 2133 - bud mieszk  </w:t>
            </w:r>
          </w:p>
          <w:p>
            <w:pPr>
              <w:jc w:val="left"/>
            </w:pPr>
            <w:r>
              <w:rPr>
                <w:sz w:val="18"/>
              </w:rPr>
              <w:t>2061, 2081, 2088, 2106, 2117 - poz bud niemieszk   </w:t>
            </w:r>
          </w:p>
          <w:p>
            <w:pPr>
              <w:jc w:val="left"/>
            </w:pPr>
            <w:r>
              <w:rPr>
                <w:sz w:val="18"/>
              </w:rPr>
              <w:t>3808 - bud handl - usług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190,53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37.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1658/3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64/1034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0,0182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2262, 2405, 2443, 2489 - bud mieszk </w:t>
            </w:r>
          </w:p>
          <w:p>
            <w:pPr>
              <w:jc w:val="left"/>
            </w:pPr>
            <w:r>
              <w:rPr>
                <w:sz w:val="18"/>
              </w:rPr>
              <w:t>2406, 2432 - poz bud niemieszk     </w:t>
            </w:r>
          </w:p>
          <w:p>
            <w:pPr>
              <w:jc w:val="left"/>
            </w:pPr>
            <w:r>
              <w:rPr>
                <w:sz w:val="18"/>
              </w:rPr>
              <w:t>3817 - bud transp i łaczn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52,27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38.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1660/3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120/1000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0,0120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811 - budynki mieszkalne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94,20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39.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1668/1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173/355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0,0395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2389, 2390, 2439, 2452 - bud mieszk       2426, 3840 - poz bud niemieszk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67,46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40.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1712/4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183/508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0,0569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1844, 1845, 1846, 1744 - poz bud niemieszk  </w:t>
            </w:r>
          </w:p>
          <w:p>
            <w:pPr>
              <w:jc w:val="left"/>
            </w:pPr>
            <w:r>
              <w:rPr>
                <w:sz w:val="18"/>
              </w:rPr>
              <w:t>1870, 1879, 3810 - bud mieszk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122,95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41.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1723/12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wsp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4738/92510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0,0019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1629 - budynki mieszkalne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38,38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280" w:type="dxa"/>
            <w:gridSpan w:val="6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RAZEM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2 409,84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 względu na sposób zagospodarowania nieruchomości: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1"/>
        <w:gridCol w:w="7501"/>
        <w:gridCol w:w="201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58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7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Użytek gruntowy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Powierzchnia (m</w:t>
            </w:r>
            <w:r>
              <w:rPr>
                <w:b/>
                <w:vertAlign w:val="superscript"/>
              </w:rPr>
              <w:t>2</w:t>
            </w:r>
            <w:r>
              <w:rPr>
                <w:b/>
              </w:rPr>
              <w:t>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7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Dr - drogi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4 442 061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7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Tp - grunty przeznaczone pod budowę dróg publicznych lub linii kolejowych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92 945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7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Tr - tereny różne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4 221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7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Ti - inne tereny komunikacyjne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1 079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7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 - tereny mieszkaniowe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70 897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7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Ba - tereny przemysłowe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12 330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7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Bi - inne tereny zurbanizowane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185 471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7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Bp - zurbanizowane tereny niezabudowane lub w trakcie zabudowy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37 579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9.</w:t>
            </w:r>
          </w:p>
        </w:tc>
        <w:tc>
          <w:tcPr>
            <w:tcW w:w="7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Bz - tereny rekreacyjno - wypoczynkowe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438 784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10.</w:t>
            </w:r>
          </w:p>
        </w:tc>
        <w:tc>
          <w:tcPr>
            <w:tcW w:w="7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Br - grunty rolne zabudowane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10636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11.</w:t>
            </w:r>
          </w:p>
        </w:tc>
        <w:tc>
          <w:tcPr>
            <w:tcW w:w="7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 - grunty orne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1 088 686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12.</w:t>
            </w:r>
          </w:p>
        </w:tc>
        <w:tc>
          <w:tcPr>
            <w:tcW w:w="7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Ł - łąki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386 922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13.</w:t>
            </w:r>
          </w:p>
        </w:tc>
        <w:tc>
          <w:tcPr>
            <w:tcW w:w="7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Ps - pastwiska trwałe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173 387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14.</w:t>
            </w:r>
          </w:p>
        </w:tc>
        <w:tc>
          <w:tcPr>
            <w:tcW w:w="7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 - nieużytki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228 062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15.</w:t>
            </w:r>
          </w:p>
        </w:tc>
        <w:tc>
          <w:tcPr>
            <w:tcW w:w="7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Ls - lasy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230 154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16.</w:t>
            </w:r>
          </w:p>
        </w:tc>
        <w:tc>
          <w:tcPr>
            <w:tcW w:w="7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Lz - grunty zadrzewione i zakrzewione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45 042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17.</w:t>
            </w:r>
          </w:p>
        </w:tc>
        <w:tc>
          <w:tcPr>
            <w:tcW w:w="7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 - grunty pod rowami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39 451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18.</w:t>
            </w:r>
          </w:p>
        </w:tc>
        <w:tc>
          <w:tcPr>
            <w:tcW w:w="7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Wśr - grunty pod stawami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41 646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19.</w:t>
            </w:r>
          </w:p>
        </w:tc>
        <w:tc>
          <w:tcPr>
            <w:tcW w:w="7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Wp - grunty pod wodami płynącymi powierzchniowymi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20.</w:t>
            </w:r>
          </w:p>
        </w:tc>
        <w:tc>
          <w:tcPr>
            <w:tcW w:w="7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 - użytki kopalne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2 600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Zestawienie nieruchomości oddanych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użytkowanie wieczyste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przedstawia się następująco: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5"/>
        <w:gridCol w:w="5101"/>
        <w:gridCol w:w="1440"/>
        <w:gridCol w:w="295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25"/>
        </w:trPr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510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 geodezyjny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Ilość działek </w:t>
            </w:r>
          </w:p>
        </w:tc>
        <w:tc>
          <w:tcPr>
            <w:tcW w:w="295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Łączna pow. (uw)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8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CIĘŻKOWO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295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0,1100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8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DĄBRÓWKA SŁUPSKA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295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0,7461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8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KOWALEWO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295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0,1094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8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RYNARZEWO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295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0,3101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8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STARY JARUŻYN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295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0,3915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8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SZARADOWO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295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0,1054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8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SZUBIN-WIEŚ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295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3,0096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8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TUR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295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0,4679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8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9.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ZALESIE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295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0,7900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8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10.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ŻURCZYN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295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37,1400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8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11.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87</w:t>
            </w:r>
          </w:p>
        </w:tc>
        <w:tc>
          <w:tcPr>
            <w:tcW w:w="295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46,0198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58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RAZEM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109</w:t>
            </w:r>
          </w:p>
        </w:tc>
        <w:tc>
          <w:tcPr>
            <w:tcW w:w="295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89,1998</w:t>
            </w:r>
          </w:p>
        </w:tc>
      </w:tr>
    </w:tbl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3.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Prognoza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Prognoza dotycząca udostępniania nieruchomości zasobu oraz nabywania nieruchomości do zasobu: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Nabywanie nieruchomości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Nabywanie nieruchomości na rzecz Gminy Szubin będzie głównie następowało głównie: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podstawie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1997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gospodarce nieruchomościami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1899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 zm.)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podstawie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szczególnych zasadach przygotowania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realizacji inwestycji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dróg publicznych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176)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podstawie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1991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gospodarowaniu nieruchomościami rolnymi Skarbu Państwa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514)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podstawie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Przepisy wprowadzające ustawę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samorządzie terytorialnym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pracownikach samorządowych (Dz.U.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191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 zm.)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podstawie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komercjalizacji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restrukturyzacji przedsiębiorstwa państwowego „Polskie Koleje Państwowe”1)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146)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latach 2022-2024 odpłatne nabywanie nieruchomości realizowane będzie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posiadanych środków finansowych zaplanowanych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budżecie na poszczególne lata.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Zbywanie nieruchomości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Zbywanie nieruchomości gminnych odbywa się po uprzednio dokonanej analizie gruntów pod kątem stanu prawnego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faktycznego nieruchomości oraz ich przeznaczenia. Nieruchomości gminne przeznaczone do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latach 2022-2024 stanowią grunty, których Gmina Szubin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zamierza wykorzystać na cele wynikające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zadań własnych gminy.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latach 2022-2024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przewiduje się gruntów do oddania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użytkowanie wieczyste.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latach 2022-2024 Gmina Szubin planuje sprzedaż nieruchomości stanowiących jej własność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tryby sprzedaży przewidziane przepisami prawa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więc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przetargu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prognozuje się sprzedaż nieruchomości przede wszystkim  na rzecz jej użytkownika wieczystego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gdy przedmiotem zbycia jest nieruchomość lub jej części, jeśli mogą poprawić warunki zagospodarowania nieruchomości przyległej, stanowiącej własność lub oddanej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użytkowanie wieczyste osobie, która zamierza tę nieruchomość lub jej części nabyć, jeżeli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mogą być zagospodarowane jako odrębne nieruchomości;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latach 2022-2024 Gmina Szubin planuje sprzedaż lokali, które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uzyskały zaświadczeń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samodzielności lokalu mieszkalnego oraz lokali mieszkalnych na rzecz ich najemców, zgodnie ze składanymi wnioskami.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Przekształcenie prawa użytkowania wieczystego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prawo własności nieruchomości: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Przekształcenie prawa użytkowania wieczystego nieruchomości zabudowanych na cele mieszkaniowe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prawo własności tych gruntów nastąpiło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1.01.2019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na podstawie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przekształceniu prawa użytkowania wieczystego gruntów zabudowanych na cele mieszkaniowe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prawo własności tych gruntów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1716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 zm.). Lata 2022-2024 będą kontynuacją wydawania zaświadczeń na podstawie ww. ustawy.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Dzierżawa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Program gospodarowania nieruchomościami gminnymi zakłada na lata 2022-2024 kontynuację dotychczasowych umów dzierżawy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najmu. Dodatkowe umowy będą obejmować wyłącznie te nieruchomości, które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przeznaczone na cele realizacji zadań gminy lub na sprzedaż.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Trwały zarząd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latach 2022-2024 zakłada się oddanie nieruchomości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trwały zarząd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zależności od zapotrzebowania zgłoszonego przez dyrektorów poszczególnych jednostek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postaci wniosków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ustanowienie trwałego zarządu. Aktualnie brak jest wniosków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ustanowienie trwałego zarządu Gminy Szubin.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Służebność przesyłu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zależności od zapotrzebowania zgłoszonego przez zainteresowane podmioty oraz celowości będą realizowane wnioski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ustanowienia służebności przesyłu na nieruchomościach stanowiących własność Gminy Szubin.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Prognoza poziomu wydatków związanych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udostępnianiem nieruchomości zasobu oraz nabywaniem nieruchomości do zasobu.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roku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wydatki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udostępnianiem nieruchomości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zasobu wyniosły: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409,74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zł, głównie na usługi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wyceną nieruchomości, podziałami geodezyjnymi nieruchomości, sporządzeniem dokumentacji geodezyjnej (mapy, wyrysy), ogłoszeniami prasowymi. Na opłaty za sporządzanie aktów notarialnych poniesiono wydatki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kwocie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585,44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zł, natomiast koszty postępowania sądowego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prokuratorskiego  stanowią kwotę: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 Zakłada się że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latach 2022-2024 wydatki te utrzymają się na podobnym poziomie.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Wydatki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nabywaniem nieruchomości do zasobu (zakupy 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odszkodowania) planowane są na kwotę 350.000,00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na rok.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Prognoza wpływów osiąganych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tytułu użytkowania wieczystego nieruchomości, opłat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tytułu przekształcenia prawa użytkowania wieczystego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prawo własności oraz opłat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tytułu trwałego zarządu nieruchomości.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Wpływy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 za użytkowanie, użytkowanie wieczyste: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roku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uzyskano dochód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 za trwały zarząd, użytkowanie, użytkowanie wieczyste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wysokości: 6.556,82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 Zakłada się że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latach 2022-2024 wpływy te utrzymają się na podobnym poziomie.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przewiduje się aktualizacji opłat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tytułu przekształcenia prawa użytkowania wieczystego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prawo własności oraz opłat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tytułu trwałego zarządu nieruchomości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Prognoza aktualizacji opłat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tytułu użytkowania wieczystego nieruchomości oraz opłat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tytułu trwałego zarządu nieruchomości.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latach 2022-2024 planuje się dokonanie aktualizacji opłat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tytułu użytkowania wieczystego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stosunku do 68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nieruchomości.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Wpływy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tytułu przekształcenia prawa użytkowania wieczystego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prawo własności: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roku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uzyskano dochód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tytułu przekształcenia prawa użytkowania wieczystego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prawo własności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wysokości: 55.197,45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 Zakłada się że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latach 2022-2024 wpływy te utrzymają się na podobnym poziomie.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Wpływy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tytułu sprzedaży nieruchomości: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roku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uzyskano dochód ze sprzedaży nieruchomości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wysokości: 863.735,66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 Zakłada się że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latach 2022-2024 wpływy te utrzymają się na podobnym poziomie.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Wzrost dochodów gminy zależeć będzie od intensywności procesu sprzedaży nieruchomości oraz od woli nabycia potencjalnych nabywców.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Wpływy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najmu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dzierżawy: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roku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uzyskano dochód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najmu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dzierżawy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wysokości: 1.514.349,38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 Zakłada się że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latach 2022-2024 wpływy te utrzymają się na podobnym poziomie.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4.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Program zagospodarowania nieruchomości zasobu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Program zagospodarowania nieruchomości zasobu nakreśla główne kierunki działań Burmistrza Szubina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gospodarowania nieruchomościami Gminy Szubin. Rozstrzygnięcia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sposobie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zagospodarowania poszczególnych nieruchomości będą podejmowane indywidualnie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obowiązujące przepisy prawa,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zgodny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zasadami prawidłowej gospodarki.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latach 2022-2024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gospodarowania zasobem nieruchomości planuje się podejmowanie następujących czynności: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Planuje się systematyczne przeprowadzanie wizji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określenia stanu technicznego oraz zagospodarowania nieruchomości Gminy Szubin oraz sposobu ich korzystania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zawartymi umowami.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Zakłada się kontynuację procedur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uchwalaniem miejscowych planów zagospodarowania przestrzennego,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jak najlepszej realizacji zadań własnych gminy.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Przewiduje się kontynuowanie zadań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gospodarce nieruchomościami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1997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dalszą regulację stanów prawnych nieruchomości.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Planuje się rozwijanie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doskonalenie systemu informatycznego wspomagającego gospodarowanie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Na podstawie art. 25 ust. 1 ustawy z dnia 21 sierpnia 1997 r. o gospodarce nieruchomościami (Dz. U. 2021 r. poz. 815 ze zm) Burmistrz Szubina gospodaruje gminnym zasobem nieruchomości, w związku z czym na mocy art. 25 ust. 2 przytoczonej wyżej ustawy zobowiązany jest do sporządzenia planu wykorzystania zasobu na okres 3 lat.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związku z powyższym podjęcie niniejszego zarządzenia jest w pełni uzasadnione.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759F5325-46DE-4C3A-ACB9-3D129711AEA9.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759F5325-46DE-4C3A-ACB9-3D129711AEA9.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759F5325-46DE-4C3A-ACB9-3D129711AEA9.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0050.1.76.2022 z dnia 31 marca 2022 r.</dc:title>
  <dc:subject>w sprawie przyjęcia planu wykorzystania gminnego zasobu nieruchomości Gminy Szubin na lata 2022-2024.</dc:subject>
  <dc:creator>RenataK</dc:creator>
  <cp:lastModifiedBy>RenataK</cp:lastModifiedBy>
  <cp:revision>1</cp:revision>
  <dcterms:created xsi:type="dcterms:W3CDTF">2022-04-01T08:25:00Z</dcterms:created>
  <dcterms:modified xsi:type="dcterms:W3CDTF">2022-04-01T08:25:00Z</dcterms:modified>
  <cp:category>Akt prawny</cp:category>
</cp:coreProperties>
</file>