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0050.1.80.2022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6 kwietnia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Przebudowę drogi gminnej 090574C – ul. Spokojnej w Zalesiu.</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negocjacjami fakultatywnymi na </w:t>
      </w:r>
      <w:r>
        <w:rPr>
          <w:rFonts w:ascii="Times New Roman" w:eastAsia="Times New Roman" w:hAnsi="Times New Roman" w:cs="Times New Roman"/>
          <w:b/>
          <w:i w:val="0"/>
          <w:caps w:val="0"/>
          <w:strike w:val="0"/>
          <w:color w:val="000000"/>
          <w:sz w:val="22"/>
          <w:u w:val="none" w:color="000000"/>
          <w:vertAlign w:val="baseline"/>
        </w:rPr>
        <w:t>Przebudowę drogi gminnej 090574C – ul. Spokojnej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Zalesiu </w:t>
      </w:r>
      <w:r>
        <w:rPr>
          <w:rFonts w:ascii="Times New Roman" w:eastAsia="Times New Roman" w:hAnsi="Times New Roman" w:cs="Times New Roman"/>
          <w:b w:val="0"/>
          <w:i w:val="0"/>
          <w:caps w:val="0"/>
          <w:strike w:val="0"/>
          <w:color w:val="000000"/>
          <w:sz w:val="22"/>
          <w:u w:val="none" w:color="000000"/>
          <w:vertAlign w:val="baseline"/>
        </w:rPr>
        <w:t>w 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Przemysław Owczarzak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Mateusz Pieczyński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keepLines/>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Layout w:type="fixed"/>
        <w:tblCellMar>
          <w:top w:w="0" w:type="dxa"/>
          <w:left w:w="0" w:type="dxa"/>
          <w:bottom w:w="0" w:type="dxa"/>
          <w:right w:w="0" w:type="dxa"/>
        </w:tblCellMar>
      </w:tblPr>
      <w:tblGrid>
        <w:gridCol w:w="4933"/>
        <w:gridCol w:w="4933"/>
      </w:tblGrid>
      <w:tr>
        <w:tblPrEx>
          <w:tblW w:w="5000" w:type="pct"/>
          <w:tblLayout w:type="fixed"/>
          <w:tblCellMar>
            <w:top w:w="0" w:type="dxa"/>
            <w:left w:w="0" w:type="dxa"/>
            <w:bottom w:w="0" w:type="dxa"/>
            <w:right w:w="0" w:type="dxa"/>
          </w:tblCellMar>
        </w:tblPrEx>
        <w:tc>
          <w:tcPr>
            <w:tcW w:w="4935" w:type="dxa"/>
            <w:noWrap w:val="0"/>
            <w:tcMar>
              <w:top w:w="0" w:type="dxa"/>
              <w:left w:w="0" w:type="dxa"/>
              <w:bottom w:w="0" w:type="dxa"/>
              <w:right w:w="0"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4935" w:type="dxa"/>
            <w:noWrap w:val="0"/>
            <w:tcMar>
              <w:top w:w="0" w:type="dxa"/>
              <w:left w:w="0" w:type="dxa"/>
              <w:bottom w:w="0" w:type="dxa"/>
              <w:right w:w="0"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A752C0ED-996D-4A23-9F3C-78EB8C6CA606.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A752C0ED-996D-4A23-9F3C-78EB8C6CA606.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0050.1.80.2022 z dnia 6 kwietnia 2022 r.</dc:title>
  <dc:subject>w sprawie powołania komisji przetargowej do przeprowadzenia postępowania o^udzielenie zamówienia w^trybie podstawowym na Przebudowę drogi gminnej 090574C – ul. Spokojnej w^Zalesiu.</dc:subject>
  <dc:creator>RenataK</dc:creator>
  <cp:lastModifiedBy>RenataK</cp:lastModifiedBy>
  <cp:revision>1</cp:revision>
  <dcterms:created xsi:type="dcterms:W3CDTF">2022-04-07T08:14:17Z</dcterms:created>
  <dcterms:modified xsi:type="dcterms:W3CDTF">2022-04-07T08:14:17Z</dcterms:modified>
  <cp:category>Akt prawny</cp:category>
</cp:coreProperties>
</file>