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6E3B6" w14:textId="77777777" w:rsidR="00A77B3E" w:rsidRDefault="00071451">
      <w:pPr>
        <w:jc w:val="center"/>
        <w:rPr>
          <w:b/>
          <w:caps/>
        </w:rPr>
      </w:pPr>
      <w:r>
        <w:rPr>
          <w:b/>
          <w:caps/>
        </w:rPr>
        <w:t>Zarządzenie Nr 0050.1.108.2022</w:t>
      </w:r>
      <w:r>
        <w:rPr>
          <w:b/>
          <w:caps/>
        </w:rPr>
        <w:br/>
        <w:t>Burmistrza Szubina</w:t>
      </w:r>
    </w:p>
    <w:p w14:paraId="505A789C" w14:textId="77777777" w:rsidR="00A77B3E" w:rsidRDefault="00071451">
      <w:pPr>
        <w:spacing w:before="280" w:after="280"/>
        <w:jc w:val="center"/>
        <w:rPr>
          <w:b/>
          <w:caps/>
        </w:rPr>
      </w:pPr>
      <w:r>
        <w:t>z dnia 25 maja 2022 r.</w:t>
      </w:r>
    </w:p>
    <w:p w14:paraId="39D1DB0E" w14:textId="77777777" w:rsidR="00A77B3E" w:rsidRDefault="00071451">
      <w:pPr>
        <w:keepNext/>
        <w:spacing w:after="480"/>
        <w:jc w:val="center"/>
      </w:pPr>
      <w:r>
        <w:rPr>
          <w:b/>
        </w:rPr>
        <w:t>zmieniające zarządzenie w sprawie ogłoszenia wykazu nieruchomości gruntowej, położonej w Żędowie stanowiącej własność Gminy Szubin, przeznaczonej do sprzedaży.</w:t>
      </w:r>
    </w:p>
    <w:p w14:paraId="42CD6E85" w14:textId="77777777" w:rsidR="00A77B3E" w:rsidRDefault="00071451">
      <w:pPr>
        <w:keepLines/>
        <w:spacing w:before="120" w:after="120"/>
        <w:ind w:firstLine="227"/>
      </w:pPr>
      <w:r>
        <w:t>Na podstawie art. 30 </w:t>
      </w:r>
      <w:r>
        <w:t>ust. 2 pkt 3 ustawy z dnia 8 marca 1990 r. o samorządzie gminnym (Dz. U. 2022 r., poz. 559 i 583), art. 25 ust. 1 i 2 w związku z art. 23 ust. 1 pkt 7 oraz art. 35 ust. 1 i 2 ustawy z dnia 21 sierpnia 1997 r. o gospodarce nieruchomościami (Dz. U. z 2021 r.</w:t>
      </w:r>
      <w:r>
        <w:t xml:space="preserve"> poz. 815 i 1899) oraz uchwały Nr XXV/308/16 Rady Miejskiej w Szubinie z dnia 29 września 2016 r. w sprawie określenia zasad nabywania, zbywania i obciążania nieruchomości oraz ich wydzierżawiania lub najmu na czas oznaczony dłuższy niż 3 lata lub na czas </w:t>
      </w:r>
      <w:r>
        <w:t>nieoznaczony oraz zawierania kolejnych umów (Dz. Urz. Woj. Kujawsko – Pomorskiego z 2016 r. poz. 3433), zarządza się, co następuje:</w:t>
      </w:r>
    </w:p>
    <w:p w14:paraId="5E15B443" w14:textId="2937777C" w:rsidR="00A77B3E" w:rsidRDefault="00071451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 0050.1.100.2022 Burmistrza Szubina z dnia 11 maja 2022 r. w sprawie ogłoszenia wykazu nieruchomości gr</w:t>
      </w:r>
      <w:r>
        <w:t>untowej, położonej w Żędowie stanowiącej własność Gminy Szubin, przeznaczonej do sprzedaży, załącznik</w:t>
      </w:r>
      <w:r>
        <w:t xml:space="preserve"> stanowiący wykaz nieruchomości gruntowej położonej w Żędowie, przeznaczonej do sprzedaży, otrzymuje brzmienie określone w załączniku do niniejszego zarząd</w:t>
      </w:r>
      <w:r>
        <w:t>zenia.</w:t>
      </w:r>
    </w:p>
    <w:p w14:paraId="01B16747" w14:textId="77777777" w:rsidR="00A77B3E" w:rsidRDefault="00071451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Kierownikowi Referatu Gospodarki Nieruchomościami.</w:t>
      </w:r>
    </w:p>
    <w:p w14:paraId="0DD3C8B7" w14:textId="77777777" w:rsidR="00A77B3E" w:rsidRDefault="00071451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10C7D79F" w14:textId="77777777" w:rsidR="00A77B3E" w:rsidRDefault="00A77B3E">
      <w:pPr>
        <w:keepNext/>
        <w:keepLines/>
        <w:spacing w:before="120" w:after="120"/>
        <w:ind w:firstLine="340"/>
      </w:pPr>
    </w:p>
    <w:p w14:paraId="5DA7AFA6" w14:textId="77777777" w:rsidR="00A77B3E" w:rsidRDefault="00071451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A3D5D" w14:paraId="03D6231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0A58B0" w14:textId="77777777" w:rsidR="00AA3D5D" w:rsidRDefault="00AA3D5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F90232" w14:textId="77777777" w:rsidR="00AA3D5D" w:rsidRDefault="0007145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490CE4A0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14:paraId="0EAB9B9B" w14:textId="77777777" w:rsidR="00A77B3E" w:rsidRDefault="00071451">
      <w:pPr>
        <w:keepNext/>
        <w:spacing w:before="120" w:after="120" w:line="360" w:lineRule="auto"/>
        <w:ind w:left="5343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0050.1.108.2022</w:t>
      </w:r>
      <w:r>
        <w:br/>
        <w:t>Burmistrza Szubina</w:t>
      </w:r>
      <w:r>
        <w:br/>
        <w:t>z dnia 25 maja 2022 r.</w:t>
      </w:r>
    </w:p>
    <w:p w14:paraId="687D35BD" w14:textId="77777777" w:rsidR="00A77B3E" w:rsidRDefault="00071451">
      <w:pPr>
        <w:keepNext/>
        <w:spacing w:after="480"/>
        <w:jc w:val="center"/>
      </w:pPr>
      <w:r>
        <w:rPr>
          <w:b/>
        </w:rPr>
        <w:t>WYKAZ</w:t>
      </w:r>
      <w:r>
        <w:rPr>
          <w:b/>
        </w:rPr>
        <w:br/>
        <w:t>nieruchomości gruntowej położonej w Żędowie, przeznaczonej do zbycia w </w:t>
      </w:r>
      <w:r>
        <w:rPr>
          <w:b/>
        </w:rPr>
        <w:t>drodze 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8"/>
        <w:gridCol w:w="8094"/>
      </w:tblGrid>
      <w:tr w:rsidR="00AA3D5D" w14:paraId="07C20078" w14:textId="77777777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8388DA" w14:textId="77777777" w:rsidR="00A77B3E" w:rsidRDefault="00071451">
            <w:pPr>
              <w:jc w:val="left"/>
            </w:pPr>
            <w:r>
              <w:rPr>
                <w:b/>
              </w:rPr>
              <w:t>Nr działki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5C9F8" w14:textId="77777777" w:rsidR="00A77B3E" w:rsidRDefault="00071451">
            <w:pPr>
              <w:jc w:val="left"/>
            </w:pPr>
            <w:r>
              <w:rPr>
                <w:b/>
              </w:rPr>
              <w:t>138</w:t>
            </w:r>
          </w:p>
        </w:tc>
      </w:tr>
      <w:tr w:rsidR="00AA3D5D" w14:paraId="303FB95B" w14:textId="77777777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8B91C" w14:textId="77777777" w:rsidR="00A77B3E" w:rsidRDefault="00071451">
            <w:pPr>
              <w:jc w:val="left"/>
            </w:pPr>
            <w:r>
              <w:rPr>
                <w:b/>
              </w:rPr>
              <w:t>Nr księgi wieczystej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0245E1" w14:textId="77777777" w:rsidR="00A77B3E" w:rsidRDefault="00071451">
            <w:pPr>
              <w:jc w:val="left"/>
            </w:pPr>
            <w:r>
              <w:rPr>
                <w:b/>
              </w:rPr>
              <w:t>BY1U/00017481/2</w:t>
            </w:r>
          </w:p>
        </w:tc>
      </w:tr>
      <w:tr w:rsidR="00AA3D5D" w14:paraId="590A4621" w14:textId="77777777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B6B220" w14:textId="77777777" w:rsidR="00A77B3E" w:rsidRDefault="00071451">
            <w:pPr>
              <w:jc w:val="left"/>
            </w:pPr>
            <w:r>
              <w:rPr>
                <w:b/>
              </w:rPr>
              <w:t>Powierzchnia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C35D6" w14:textId="77777777" w:rsidR="00A77B3E" w:rsidRDefault="00071451">
            <w:pPr>
              <w:jc w:val="left"/>
            </w:pPr>
            <w:r>
              <w:rPr>
                <w:b/>
              </w:rPr>
              <w:t>0,1715 ha</w:t>
            </w:r>
          </w:p>
        </w:tc>
      </w:tr>
      <w:tr w:rsidR="00AA3D5D" w14:paraId="25AA57CE" w14:textId="77777777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3155B3" w14:textId="77777777" w:rsidR="00A77B3E" w:rsidRDefault="00071451">
            <w:pPr>
              <w:jc w:val="left"/>
            </w:pPr>
            <w:r>
              <w:rPr>
                <w:b/>
              </w:rPr>
              <w:t>Położenie i opis nieruchomości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B19B94" w14:textId="77777777" w:rsidR="00A77B3E" w:rsidRDefault="00071451">
            <w:r>
              <w:t xml:space="preserve">Nieruchomość położona w miejscowości Żędowo, w sąsiedztwie zabudowy mieszkaniowej, zagrodowej oraz terenów </w:t>
            </w:r>
            <w:r>
              <w:t>użytkowanych rolniczo. Aktualnie działka stanowi teren nieużytkowany, porośnięty samosiewami drzew i krzewów, w części zaśmiecony. Kształt działki przedstawia wielobok, teren ze znacznym zaniżeniem. Możliwość podłączenia wody i prądu. Dojazd drogą asfaltow</w:t>
            </w:r>
            <w:r>
              <w:t xml:space="preserve">ą przechodzącą w gruntową. </w:t>
            </w:r>
          </w:p>
        </w:tc>
      </w:tr>
      <w:tr w:rsidR="00AA3D5D" w14:paraId="12662502" w14:textId="77777777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F747EA" w14:textId="77777777" w:rsidR="00A77B3E" w:rsidRDefault="00071451">
            <w:pPr>
              <w:jc w:val="left"/>
            </w:pPr>
            <w:r>
              <w:rPr>
                <w:b/>
              </w:rPr>
              <w:t>Przeznaczenie nieruchomości i sposób jej zagospodarowania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8E99D3" w14:textId="77777777" w:rsidR="00A77B3E" w:rsidRDefault="00071451">
            <w:r>
              <w:t xml:space="preserve">Zgodnie z ewidencją gruntów prowadzoną przez Starostę Nakielskiego działka nr 138 sklasyfikowana jest jako </w:t>
            </w:r>
            <w:proofErr w:type="spellStart"/>
            <w:r>
              <w:t>PsV</w:t>
            </w:r>
            <w:proofErr w:type="spellEnd"/>
            <w:r>
              <w:t xml:space="preserve"> (pastwiska trwałe) - 0,1715 ha. Dla terenu działki nr 138 </w:t>
            </w:r>
            <w:r>
              <w:t>nie obowiązuje miejscowy plan zagospodarowania przestrzennego.</w:t>
            </w:r>
          </w:p>
          <w:p w14:paraId="00B007E0" w14:textId="77777777" w:rsidR="00AA3D5D" w:rsidRDefault="00071451">
            <w:r>
              <w:t>Burmistrz Szubina dla terenu przedmiotowej działki w Żędowie wydał decyzję nr 38 o warunkach zabudowy, znak RZP.6730.1.445.2020 z dnia 25.01.2021 r., dla zmiany zagospodarowania terenu polegają</w:t>
            </w:r>
            <w:r>
              <w:t xml:space="preserve">cej na budowie budynku mieszkalnego jednorodzinnego na terenie działki nr 138 w miejscowości Żędowo. </w:t>
            </w:r>
          </w:p>
          <w:p w14:paraId="7C2AD624" w14:textId="77777777" w:rsidR="00AA3D5D" w:rsidRDefault="00071451">
            <w:r>
              <w:t>Zgodnie ze studium uwarunkowań i kierunków zagospodarowania przestrzennego miasta i gminy Szubin, uchwalonym uchwałą Nr XV/132/15 Rady Miejskiej w Szubini</w:t>
            </w:r>
            <w:r>
              <w:t>e z dnia 5 listopada 2015 r. działka o numerze 138 w obrębie Żędowo, znajduje się na terenie zabudowy mieszkaniowo-usługowej i gospodarczej oraz terenie przeznaczonym na te cele w miejscowych planach zagospodarowania przestrzennego. Ponadto, teren ten obję</w:t>
            </w:r>
            <w:r>
              <w:t xml:space="preserve">ty jest strefą ochrony konserwatorskiej "B" oraz położony jest w granicach Obszaru Chronionego Krajobrazu Jezior </w:t>
            </w:r>
            <w:proofErr w:type="spellStart"/>
            <w:r>
              <w:t>Żędowskich</w:t>
            </w:r>
            <w:proofErr w:type="spellEnd"/>
            <w:r>
              <w:t xml:space="preserve"> - potencjalnie Pałucki Park Krajobrazowy.</w:t>
            </w:r>
          </w:p>
        </w:tc>
      </w:tr>
      <w:tr w:rsidR="00AA3D5D" w14:paraId="144B13FC" w14:textId="77777777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67B64" w14:textId="77777777" w:rsidR="00A77B3E" w:rsidRDefault="00071451">
            <w:pPr>
              <w:jc w:val="left"/>
            </w:pPr>
            <w:r>
              <w:rPr>
                <w:b/>
              </w:rPr>
              <w:t>Forma zbycia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897F9" w14:textId="77777777" w:rsidR="00A77B3E" w:rsidRDefault="00071451">
            <w:pPr>
              <w:jc w:val="left"/>
            </w:pPr>
            <w:r>
              <w:t>Przetarg ustny nieograniczony</w:t>
            </w:r>
          </w:p>
        </w:tc>
      </w:tr>
      <w:tr w:rsidR="00AA3D5D" w14:paraId="4BD91DD4" w14:textId="77777777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4A6CF0" w14:textId="77777777" w:rsidR="00A77B3E" w:rsidRDefault="00071451">
            <w:pPr>
              <w:jc w:val="left"/>
            </w:pPr>
            <w:r>
              <w:rPr>
                <w:b/>
              </w:rPr>
              <w:t>Ciężary i ograniczenia (dział III i IV KW)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1E41F" w14:textId="77777777" w:rsidR="00A77B3E" w:rsidRDefault="00071451">
            <w:pPr>
              <w:jc w:val="left"/>
            </w:pPr>
            <w:r>
              <w:t>Brak wpisów</w:t>
            </w:r>
          </w:p>
        </w:tc>
      </w:tr>
      <w:tr w:rsidR="00AA3D5D" w14:paraId="74BA7591" w14:textId="77777777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5A1A11" w14:textId="77777777" w:rsidR="00A77B3E" w:rsidRDefault="00071451">
            <w:pPr>
              <w:jc w:val="left"/>
            </w:pPr>
            <w:r>
              <w:rPr>
                <w:b/>
              </w:rPr>
              <w:t>Cena nieruchomości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A6E608" w14:textId="77777777" w:rsidR="00A77B3E" w:rsidRDefault="00071451">
            <w:pPr>
              <w:jc w:val="left"/>
            </w:pPr>
            <w:r>
              <w:rPr>
                <w:b/>
              </w:rPr>
              <w:t>30.000,00 zł</w:t>
            </w:r>
          </w:p>
          <w:p w14:paraId="27D36AF1" w14:textId="77777777" w:rsidR="00AA3D5D" w:rsidRDefault="00071451">
            <w:pPr>
              <w:jc w:val="left"/>
            </w:pPr>
            <w:r>
              <w:rPr>
                <w:b/>
              </w:rPr>
              <w:t>Do ceny ustalonej w wyniku przetargu zostanie doliczony 23% podatek VAT.</w:t>
            </w:r>
          </w:p>
        </w:tc>
      </w:tr>
    </w:tbl>
    <w:p w14:paraId="303D2999" w14:textId="77777777" w:rsidR="00A77B3E" w:rsidRDefault="00071451">
      <w:pPr>
        <w:keepNext/>
        <w:keepLines/>
        <w:spacing w:before="120" w:after="120"/>
        <w:ind w:left="283" w:firstLine="227"/>
      </w:pPr>
      <w:r>
        <w:t>Osoby, które uważają, że przysługuje im pierwszeństwo w nabyciu nieruchomości na podstawie art. 34 ust. 1 pkt 1 i 2 ustawy z dnia 21 sier</w:t>
      </w:r>
      <w:r>
        <w:t>pnia 1997 r. o gospodarce nieruchomościami (Dz. U. z 2021 r., poz. 1899 ze zm.), winny złożyć wniosek z określeniem swoich roszczeń w terminie 6 tygodni licząc od dnia wywieszenia niniejszego wykazu.</w:t>
      </w:r>
    </w:p>
    <w:p w14:paraId="3571980B" w14:textId="77777777" w:rsidR="00A77B3E" w:rsidRDefault="00A77B3E">
      <w:pPr>
        <w:keepNext/>
        <w:keepLines/>
        <w:spacing w:before="120" w:after="120"/>
        <w:ind w:left="283" w:firstLine="227"/>
      </w:pPr>
    </w:p>
    <w:p w14:paraId="61E2A015" w14:textId="77777777" w:rsidR="00A77B3E" w:rsidRDefault="00071451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A3D5D" w14:paraId="571CB28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242769" w14:textId="77777777" w:rsidR="00AA3D5D" w:rsidRDefault="00AA3D5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08C28E" w14:textId="77777777" w:rsidR="00AA3D5D" w:rsidRDefault="0007145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02F8CE71" w14:textId="77777777" w:rsidR="00A77B3E" w:rsidRDefault="00A77B3E">
      <w:pPr>
        <w:keepNext/>
        <w:sectPr w:rsidR="00A77B3E">
          <w:footerReference w:type="default" r:id="rId7"/>
          <w:endnotePr>
            <w:numFmt w:val="decimal"/>
          </w:endnotePr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 w14:paraId="1E1474C8" w14:textId="77777777" w:rsidR="00AA3D5D" w:rsidRDefault="00AA3D5D">
      <w:pPr>
        <w:rPr>
          <w:szCs w:val="20"/>
        </w:rPr>
      </w:pPr>
    </w:p>
    <w:p w14:paraId="11D0EB30" w14:textId="77777777" w:rsidR="00AA3D5D" w:rsidRDefault="00071451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16DB4258" w14:textId="77777777" w:rsidR="00AA3D5D" w:rsidRDefault="00071451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ab/>
        <w:t xml:space="preserve">W treści wykazu stanowiącego załącznik do zarządzenia nr 0050.1.100.2022 Burmistrza Szubina z dnia 11 maja 2022 r. </w:t>
      </w:r>
      <w:r>
        <w:rPr>
          <w:szCs w:val="20"/>
        </w:rPr>
        <w:t>w sprawie ogłoszenia wykazu nieruchomości gruntowej, położonej w Żędowie stanowiącej własność Gminy Szubin, przeznaczonej do sprzedaży w wierszu dotyczącym przeznaczenia nieruchomości i sposobu jej zagospodarowania pominięto następującą informację:</w:t>
      </w:r>
    </w:p>
    <w:p w14:paraId="748CDC65" w14:textId="77777777" w:rsidR="00AA3D5D" w:rsidRDefault="00071451">
      <w:pPr>
        <w:spacing w:before="120" w:after="120"/>
        <w:ind w:left="283"/>
        <w:rPr>
          <w:szCs w:val="20"/>
        </w:rPr>
      </w:pPr>
      <w:r>
        <w:rPr>
          <w:szCs w:val="20"/>
        </w:rPr>
        <w:t>zgodnie</w:t>
      </w:r>
      <w:r>
        <w:rPr>
          <w:szCs w:val="20"/>
        </w:rPr>
        <w:t xml:space="preserve"> ze studium uwarunkowań i kierunków zagospodarowania przestrzennego miasta i gminy Szubin, uchwalonym uchwałą Nr XV/132/15 Rady Miejskiej w Szubinie z dnia 5 listopada 2015 r. działka o numerze 138 w obrębie Żędowo, znajduje się na terenie zabudowy mieszka</w:t>
      </w:r>
      <w:r>
        <w:rPr>
          <w:szCs w:val="20"/>
        </w:rPr>
        <w:t>niowo-usługowej i gospodarczej oraz terenie przeznaczonym na te cele w miejscowych planach zagospodarowania przestrzennego. Ponadto, teren ten objęty jest strefą ochrony konserwatorskiej "B" oraz położony jest w granicach Obszaru Chronionego Krajobrazu Jez</w:t>
      </w:r>
      <w:r>
        <w:rPr>
          <w:szCs w:val="20"/>
        </w:rPr>
        <w:t xml:space="preserve">ior </w:t>
      </w:r>
      <w:proofErr w:type="spellStart"/>
      <w:r>
        <w:rPr>
          <w:szCs w:val="20"/>
        </w:rPr>
        <w:t>Żędowskich</w:t>
      </w:r>
      <w:proofErr w:type="spellEnd"/>
      <w:r>
        <w:rPr>
          <w:szCs w:val="20"/>
        </w:rPr>
        <w:t xml:space="preserve"> - potencjalnie Pałucki Park Krajobrazowy.</w:t>
      </w:r>
    </w:p>
    <w:p w14:paraId="5AEFF1E5" w14:textId="77777777" w:rsidR="00AA3D5D" w:rsidRDefault="00071451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W powyższym stanie rzeczy wydanie niniejszego zarządzenia jest uzasadnione. </w:t>
      </w:r>
    </w:p>
    <w:tbl>
      <w:tblPr>
        <w:tblStyle w:val="Tabela-Prosty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AA3D5D" w14:paraId="2A98C638" w14:textId="77777777">
        <w:tc>
          <w:tcPr>
            <w:tcW w:w="2500" w:type="pct"/>
            <w:tcBorders>
              <w:right w:val="nil"/>
            </w:tcBorders>
          </w:tcPr>
          <w:p w14:paraId="421FCAEA" w14:textId="77777777" w:rsidR="00AA3D5D" w:rsidRDefault="00AA3D5D">
            <w:pPr>
              <w:spacing w:before="120" w:after="12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14:paraId="58B83BFD" w14:textId="77777777" w:rsidR="00AA3D5D" w:rsidRDefault="00071451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 w14:paraId="2EE22F9B" w14:textId="77777777" w:rsidR="00AA3D5D" w:rsidRDefault="00071451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 w14:paraId="364906DB" w14:textId="77777777" w:rsidR="00AA3D5D" w:rsidRDefault="00071451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 w14:paraId="41F910D6" w14:textId="77777777" w:rsidR="00AA3D5D" w:rsidRDefault="00AA3D5D">
      <w:pPr>
        <w:spacing w:before="120" w:after="120"/>
        <w:ind w:left="283" w:firstLine="227"/>
        <w:rPr>
          <w:szCs w:val="20"/>
        </w:rPr>
      </w:pPr>
    </w:p>
    <w:sectPr w:rsidR="00AA3D5D">
      <w:footerReference w:type="default" r:id="rId8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0FBAB" w14:textId="77777777" w:rsidR="00000000" w:rsidRDefault="00071451">
      <w:r>
        <w:separator/>
      </w:r>
    </w:p>
  </w:endnote>
  <w:endnote w:type="continuationSeparator" w:id="0">
    <w:p w14:paraId="4129C154" w14:textId="77777777" w:rsidR="00000000" w:rsidRDefault="00071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AA3D5D" w14:paraId="021AA24A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6EA25F9" w14:textId="77777777" w:rsidR="00AA3D5D" w:rsidRDefault="00071451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FA9BBD02-795C-4436-96FE-960DAF1E6FFF.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FBF89E9" w14:textId="77777777" w:rsidR="00AA3D5D" w:rsidRDefault="000714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2D0A0E9" w14:textId="77777777" w:rsidR="00AA3D5D" w:rsidRDefault="00AA3D5D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AA3D5D" w14:paraId="15D5CB45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0FA9525" w14:textId="77777777" w:rsidR="00AA3D5D" w:rsidRDefault="00071451">
          <w:pPr>
            <w:jc w:val="left"/>
            <w:rPr>
              <w:sz w:val="18"/>
            </w:rPr>
          </w:pPr>
          <w:r>
            <w:rPr>
              <w:sz w:val="18"/>
            </w:rPr>
            <w:t>Id: FA9BBD02-795C-4436-96FE-960DAF1E6FFF.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838605E" w14:textId="77777777" w:rsidR="00AA3D5D" w:rsidRDefault="000714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5E3E23B" w14:textId="77777777" w:rsidR="00AA3D5D" w:rsidRDefault="00AA3D5D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AA3D5D" w14:paraId="2524C552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6CFB4F2" w14:textId="77777777" w:rsidR="00AA3D5D" w:rsidRDefault="00071451">
          <w:pPr>
            <w:jc w:val="left"/>
            <w:rPr>
              <w:sz w:val="18"/>
            </w:rPr>
          </w:pPr>
          <w:r>
            <w:rPr>
              <w:sz w:val="18"/>
            </w:rPr>
            <w:t>Id: FA9BBD02-795C-4436-96FE-960DAF1E6FFF.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95D8E31" w14:textId="6BBD98ED" w:rsidR="00AA3D5D" w:rsidRDefault="000714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0EB29443" w14:textId="77777777" w:rsidR="00AA3D5D" w:rsidRDefault="00AA3D5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7A7F4" w14:textId="77777777" w:rsidR="00000000" w:rsidRDefault="00071451">
      <w:r>
        <w:separator/>
      </w:r>
    </w:p>
  </w:footnote>
  <w:footnote w:type="continuationSeparator" w:id="0">
    <w:p w14:paraId="357E7682" w14:textId="77777777" w:rsidR="00000000" w:rsidRDefault="000714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1451"/>
    <w:rsid w:val="00A77B3E"/>
    <w:rsid w:val="00AA3D5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1DFD9A"/>
  <w15:docId w15:val="{DE71A32F-52A2-4FDE-B802-DDA5FCB1F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723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0050.1.108.2022 z dnia 25 maja 2022 r.</dc:title>
  <dc:subject>zmieniające zarządzenie w^sprawie ogłoszenia wykazu nieruchomości gruntowej, położonej w^Żędowie stanowiącej własność Gminy Szubin, przeznaczonej do sprzedaży.</dc:subject>
  <dc:creator>RenataK</dc:creator>
  <cp:lastModifiedBy>Renata Kabulla</cp:lastModifiedBy>
  <cp:revision>2</cp:revision>
  <dcterms:created xsi:type="dcterms:W3CDTF">2022-05-25T10:34:00Z</dcterms:created>
  <dcterms:modified xsi:type="dcterms:W3CDTF">2022-05-25T08:34:00Z</dcterms:modified>
  <cp:category>Akt prawny</cp:category>
</cp:coreProperties>
</file>