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0050.1.111.2022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maja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Termomodernizację i przebudowę budynku przy ul. Kcyńskiej 34 w Szubinie – opracowanie projektu wyposażenia wnętrz oraz zakup wyposażenia.</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negocjacjami fakultatywnymi na </w:t>
      </w:r>
      <w:r>
        <w:rPr>
          <w:rFonts w:ascii="Times New Roman" w:eastAsia="Times New Roman" w:hAnsi="Times New Roman" w:cs="Times New Roman"/>
          <w:b/>
          <w:i w:val="0"/>
          <w:caps w:val="0"/>
          <w:strike w:val="0"/>
          <w:color w:val="000000"/>
          <w:sz w:val="22"/>
          <w:u w:val="none" w:color="000000"/>
          <w:vertAlign w:val="baseline"/>
        </w:rPr>
        <w:t>Termomodernizację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przebudowę budynku przy ul. Kcyńskiej 34</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Szubinie – opracowanie projektu wyposażenia wnętrz oraz zakup wyposażenia</w:t>
      </w:r>
      <w:r>
        <w:rPr>
          <w:rFonts w:ascii="Times New Roman" w:eastAsia="Times New Roman" w:hAnsi="Times New Roman" w:cs="Times New Roman"/>
          <w:b w:val="0"/>
          <w:i w:val="0"/>
          <w:caps w:val="0"/>
          <w:strike w:val="0"/>
          <w:color w:val="000000"/>
          <w:sz w:val="22"/>
          <w:u w:val="none" w:color="000000"/>
          <w:vertAlign w:val="baseline"/>
        </w:rPr>
        <w:t xml:space="preserv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 – 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Przemysław Owczarzak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Milena Marciniak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133E2676-9A50-4BAC-B328-4E63FAF6B9A8.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133E2676-9A50-4BAC-B328-4E63FAF6B9A8.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0050.1.111.2022 z dnia 30 maja 2022 r.</dc:title>
  <dc:subject>w sprawie powołania komisji przetargowej do przeprowadzenia postępowania o^udzielenie zamówienia w^trybie podstawowym na Termomodernizację i^przebudowę budynku przy ul. Kcyńskiej 34^w^Szubinie – opracowanie projektu wyposażenia wnętrz oraz zakup wyposażenia.</dc:subject>
  <dc:creator>RenataK</dc:creator>
  <cp:lastModifiedBy>RenataK</cp:lastModifiedBy>
  <cp:revision>1</cp:revision>
  <dcterms:created xsi:type="dcterms:W3CDTF">2022-05-30T14:58:41Z</dcterms:created>
  <dcterms:modified xsi:type="dcterms:W3CDTF">2022-05-30T14:58:41Z</dcterms:modified>
  <cp:category>Akt prawny</cp:category>
</cp:coreProperties>
</file>