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0050.1.120.2022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21 czerwca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przetargu nieograniczonego na Dowóz dzieci i młodzieży do placówek oświatowych na terenie Gminy Szubin w roku szkolnym 2022/2023.</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poz.1005, poz.1079)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 poz.1079)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zamówienie publiczne i udzielenia zamówienia </w:t>
      </w:r>
      <w:r>
        <w:rPr>
          <w:rFonts w:ascii="Times New Roman" w:eastAsia="Times New Roman" w:hAnsi="Times New Roman" w:cs="Times New Roman"/>
          <w:b/>
          <w:i w:val="0"/>
          <w:caps w:val="0"/>
          <w:strike w:val="0"/>
          <w:color w:val="000000"/>
          <w:sz w:val="22"/>
          <w:u w:val="none" w:color="000000"/>
          <w:vertAlign w:val="baseline"/>
        </w:rPr>
        <w:t>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trybie przetargu nieograniczonego na Dowóz dzieci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młodzieży do placówek oświatowych na terenie Gminy Szubin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roku szkolnym 2022/2023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Natalia Konieczna - 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Renata Grochala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Agata Nisiewicz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Liliana Kobylarz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CBE8AEFB-F887-4C7A-98E0-703E6293AD3A.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CBE8AEFB-F887-4C7A-98E0-703E6293AD3A.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0050.1.120.2022 z dnia 21 czerwca 2022 r.</dc:title>
  <dc:subject>w sprawie powołania komisji przetargowej do przeprowadzenia postępowania o^udzielenie zamówienia w^trybie przetargu nieograniczonego na Dowóz dzieci i^młodzieży do placówek oświatowych na terenie Gminy Szubin w^roku szkolnym 2022/2023.</dc:subject>
  <dc:creator>RenataK</dc:creator>
  <cp:lastModifiedBy>RenataK</cp:lastModifiedBy>
  <cp:revision>1</cp:revision>
  <dcterms:created xsi:type="dcterms:W3CDTF">2022-06-21T13:14:26Z</dcterms:created>
  <dcterms:modified xsi:type="dcterms:W3CDTF">2022-06-21T13:14:26Z</dcterms:modified>
  <cp:category>Akt prawny</cp:category>
</cp:coreProperties>
</file>