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oddania w użyczenie w trybie bezprzetargowym, nieruchomości stanowiących własność Gminy Szubin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użyczenie na czas oznaczony od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 rzecz Kujawsko-Pomorskiego Oddziału Okręgowego Polskiego Czerwonego Krzyża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przy ul.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 E. Warmińskiego 10, 85-054 Bydgoszcz, nieruchomości stanowiące własność Gminy Szubin,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zamieszczeniu na stronach internetowych urzędu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informację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stronie www.monitorurzedowy.pl.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0050.1.150.2022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nieruchomości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"/>
        <w:gridCol w:w="1560"/>
        <w:gridCol w:w="3001"/>
        <w:gridCol w:w="1935"/>
        <w:gridCol w:w="28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L.p.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Część działki numer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Położenie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Wymiary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(w metrach)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727/10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Jana Pawła II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BY1U/00014761/8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727/10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Jana Pawła II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BY1U/00014761/8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282/12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Lipowa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BY1U/00020618/6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282/12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Lipowa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BY1U/00020618/6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282/12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Lipowa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BY1U/00020618/6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282/12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Lipowa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BY1U/00020618/6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282/12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Lipowa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BY1U/00020618/6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Oddanie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użyczenie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Przedmiotowe nieruchomości położone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oddaje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użyczenie na cel postawienia pojemników do zbiórki odzieży używanej, która następnie zostanie odsprzedana,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środki pozyskane ze sprzedaży przeznaczane będą na obsługę projektów pomocowych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edukacyjnych oraz bieżącą działalność statutową Kujawsko-Pomorskiego Oddziału Okręgowego Polskiego Czerwonego Krzyża.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Nieruchomości gruntowe opisane w wykazie stanowiącym załącznik do niniejszego zarządzenia stanowią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25 ust. 1 i 2, w związku z art. 23 ust. 1 pkt. 7a ustawy z dnia 21 sierpnia 1997 r. o gospodarce nieruchomościami (Dz. U. z 2021 r. poz. 1899 i 815), gminnym zasobem nieruchomości gospodaruje burmistrz, a gospodarowanie to polega między innymi na użyczaniu nieruchomości wchodzących w skład tego zasobu.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8"/>
        <w:gridCol w:w="4928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4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0050.1.150.2022 z dnia 4 sierpnia 2022 r.</dc:title>
  <dc:subject>w^sprawie oddania w^użyczenie w^trybie bezprzetargowym, nieruchomości stanowiących własność Gminy Szubin</dc:subject>
  <dc:creator>RenataK</dc:creator>
  <cp:lastModifiedBy>RenataK</cp:lastModifiedBy>
  <cp:revision>1</cp:revision>
  <dcterms:created xsi:type="dcterms:W3CDTF">2022-08-29T12:49:53Z</dcterms:created>
  <dcterms:modified xsi:type="dcterms:W3CDTF">2022-08-29T12:49:53Z</dcterms:modified>
  <cp:category>Akt prawny</cp:category>
</cp:coreProperties>
</file>